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E6D08" w14:textId="1F7182D3" w:rsidR="009A123C" w:rsidRDefault="009A123C" w:rsidP="009A123C">
      <w:pPr>
        <w:jc w:val="center"/>
        <w:rPr>
          <w:rFonts w:ascii="Arial" w:hAnsi="Arial" w:cs="Arial"/>
          <w:b/>
          <w:bCs/>
          <w:color w:val="000000"/>
          <w:sz w:val="28"/>
          <w:szCs w:val="20"/>
        </w:rPr>
      </w:pPr>
      <w:r>
        <w:rPr>
          <w:noProof/>
        </w:rPr>
        <w:drawing>
          <wp:anchor distT="0" distB="0" distL="114300" distR="114300" simplePos="0" relativeHeight="251658240" behindDoc="1" locked="0" layoutInCell="1" allowOverlap="1" wp14:anchorId="6DA0F77B" wp14:editId="7070BBAD">
            <wp:simplePos x="0" y="0"/>
            <wp:positionH relativeFrom="margin">
              <wp:align>left</wp:align>
            </wp:positionH>
            <wp:positionV relativeFrom="paragraph">
              <wp:posOffset>5715</wp:posOffset>
            </wp:positionV>
            <wp:extent cx="2249805" cy="242570"/>
            <wp:effectExtent l="0" t="0" r="0" b="5080"/>
            <wp:wrapTight wrapText="bothSides">
              <wp:wrapPolygon edited="0">
                <wp:start x="366" y="0"/>
                <wp:lineTo x="0" y="10178"/>
                <wp:lineTo x="0" y="18660"/>
                <wp:lineTo x="11157" y="20356"/>
                <wp:lineTo x="21216" y="20356"/>
                <wp:lineTo x="21399" y="6785"/>
                <wp:lineTo x="21399" y="1696"/>
                <wp:lineTo x="18655" y="0"/>
                <wp:lineTo x="36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9805" cy="242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01CC01" w14:textId="77777777" w:rsidR="009A123C" w:rsidRDefault="009A123C" w:rsidP="009A123C">
      <w:pPr>
        <w:jc w:val="center"/>
        <w:rPr>
          <w:rFonts w:ascii="Arial" w:hAnsi="Arial" w:cs="Arial"/>
          <w:b/>
          <w:bCs/>
          <w:color w:val="000000"/>
          <w:sz w:val="28"/>
          <w:szCs w:val="20"/>
        </w:rPr>
      </w:pPr>
    </w:p>
    <w:p w14:paraId="3E7AB45D" w14:textId="1FF603F0" w:rsidR="009A123C" w:rsidRPr="000C7CA5" w:rsidRDefault="009A123C" w:rsidP="009A123C">
      <w:pPr>
        <w:jc w:val="center"/>
        <w:rPr>
          <w:rFonts w:ascii="Arial" w:hAnsi="Arial" w:cs="Arial"/>
          <w:b/>
          <w:bCs/>
          <w:color w:val="000000"/>
          <w:sz w:val="28"/>
          <w:szCs w:val="20"/>
        </w:rPr>
      </w:pPr>
      <w:r w:rsidRPr="000C7CA5">
        <w:rPr>
          <w:rFonts w:ascii="Arial" w:hAnsi="Arial" w:cs="Arial"/>
          <w:b/>
          <w:bCs/>
          <w:color w:val="000000"/>
          <w:sz w:val="28"/>
          <w:szCs w:val="20"/>
        </w:rPr>
        <w:t>Guide Specification</w:t>
      </w:r>
    </w:p>
    <w:p w14:paraId="04661846" w14:textId="77777777" w:rsidR="009A123C" w:rsidRPr="0052658C" w:rsidRDefault="009A123C" w:rsidP="009A123C">
      <w:pPr>
        <w:jc w:val="center"/>
        <w:rPr>
          <w:rFonts w:ascii="Arial" w:hAnsi="Arial" w:cs="Arial"/>
          <w:b/>
          <w:bCs/>
          <w:color w:val="000000"/>
          <w:sz w:val="28"/>
          <w:szCs w:val="20"/>
        </w:rPr>
      </w:pPr>
      <w:r>
        <w:rPr>
          <w:rFonts w:ascii="Arial" w:hAnsi="Arial" w:cs="Arial"/>
          <w:b/>
          <w:bCs/>
          <w:color w:val="000000"/>
          <w:sz w:val="28"/>
          <w:szCs w:val="20"/>
        </w:rPr>
        <w:t>S-463 Level Strong and S-466 Patch Strong</w:t>
      </w:r>
    </w:p>
    <w:p w14:paraId="5BBDE9A7" w14:textId="77777777" w:rsidR="009A123C" w:rsidRPr="006449A4" w:rsidRDefault="009A123C" w:rsidP="009A123C">
      <w:pPr>
        <w:pStyle w:val="Heading3"/>
        <w:rPr>
          <w:rFonts w:ascii="Arial" w:hAnsi="Arial" w:cs="Arial"/>
          <w:color w:val="auto"/>
          <w:sz w:val="20"/>
          <w:szCs w:val="20"/>
        </w:rPr>
      </w:pPr>
      <w:r w:rsidRPr="006449A4">
        <w:rPr>
          <w:rFonts w:ascii="Arial" w:hAnsi="Arial" w:cs="Arial"/>
          <w:color w:val="auto"/>
          <w:sz w:val="20"/>
          <w:szCs w:val="20"/>
        </w:rPr>
        <w:t xml:space="preserve">Armstrong Flooring Inc. is a global leader in the design and manufacture of flooring.  Offering innovative and award-winning commercial flooring designs, Armstrong Flooring’s comprehensive solutions enable delivery of exceptional interior spaces that surpass a client’s expectations.  All around the world, Armstrong Flooring supports different market segments. Armstrong Flooring is committed to systematically reducing our environmental footprint, while providing innovative products and services that enable our customers to create sustainable indoor environments.  For more information about Armstrong Flooring Commercial Floors and detailed product technical information, please visit the website at </w:t>
      </w:r>
      <w:hyperlink r:id="rId6" w:history="1">
        <w:r w:rsidRPr="006449A4">
          <w:rPr>
            <w:rStyle w:val="Hyperlink"/>
            <w:sz w:val="20"/>
            <w:szCs w:val="20"/>
          </w:rPr>
          <w:t>www.armstrongflooring.com/commercial</w:t>
        </w:r>
      </w:hyperlink>
      <w:r w:rsidRPr="006449A4">
        <w:rPr>
          <w:rFonts w:ascii="Arial" w:hAnsi="Arial" w:cs="Arial"/>
          <w:color w:val="auto"/>
          <w:sz w:val="20"/>
          <w:szCs w:val="20"/>
        </w:rPr>
        <w:t xml:space="preserve">.  </w:t>
      </w:r>
    </w:p>
    <w:p w14:paraId="1FB99CAA" w14:textId="77777777" w:rsidR="009A123C" w:rsidRPr="00C52165" w:rsidRDefault="009A123C" w:rsidP="009A123C">
      <w:pPr>
        <w:pStyle w:val="Heading3"/>
        <w:keepNext w:val="0"/>
        <w:keepLines w:val="0"/>
        <w:widowControl/>
        <w:spacing w:before="100" w:beforeAutospacing="1" w:after="100" w:afterAutospacing="1"/>
        <w:rPr>
          <w:rFonts w:ascii="Arial" w:eastAsia="Times New Roman" w:hAnsi="Arial" w:cs="Arial"/>
          <w:b/>
          <w:bCs/>
          <w:color w:val="000000"/>
          <w:sz w:val="20"/>
          <w:szCs w:val="20"/>
        </w:rPr>
      </w:pPr>
      <w:r>
        <w:rPr>
          <w:rFonts w:ascii="Arial" w:eastAsia="Times New Roman" w:hAnsi="Arial" w:cs="Arial"/>
          <w:b/>
          <w:bCs/>
          <w:color w:val="000000"/>
          <w:sz w:val="20"/>
          <w:szCs w:val="20"/>
        </w:rPr>
        <w:t>Fast Track Resilient Install</w:t>
      </w:r>
      <w:r w:rsidRPr="002D5742">
        <w:rPr>
          <w:rFonts w:ascii="Arial" w:eastAsia="Times New Roman" w:hAnsi="Arial" w:cs="Arial"/>
          <w:b/>
          <w:bCs/>
          <w:color w:val="000000"/>
          <w:sz w:val="20"/>
          <w:szCs w:val="20"/>
        </w:rPr>
        <w:t xml:space="preserve">ation over Concrete, Cement Based Self </w:t>
      </w:r>
      <w:proofErr w:type="gramStart"/>
      <w:r w:rsidRPr="002D5742">
        <w:rPr>
          <w:rFonts w:ascii="Arial" w:eastAsia="Times New Roman" w:hAnsi="Arial" w:cs="Arial"/>
          <w:b/>
          <w:bCs/>
          <w:color w:val="000000"/>
          <w:sz w:val="20"/>
          <w:szCs w:val="20"/>
        </w:rPr>
        <w:t>leveling</w:t>
      </w:r>
      <w:proofErr w:type="gramEnd"/>
      <w:r w:rsidRPr="002D5742">
        <w:rPr>
          <w:rFonts w:ascii="Arial" w:eastAsia="Times New Roman" w:hAnsi="Arial" w:cs="Arial"/>
          <w:b/>
          <w:bCs/>
          <w:color w:val="000000"/>
          <w:sz w:val="20"/>
          <w:szCs w:val="20"/>
        </w:rPr>
        <w:t xml:space="preserve"> Smoothing, and Patching Compound</w:t>
      </w:r>
      <w:r>
        <w:rPr>
          <w:rFonts w:ascii="Arial" w:eastAsia="Times New Roman" w:hAnsi="Arial" w:cs="Arial"/>
          <w:b/>
          <w:bCs/>
          <w:color w:val="000000"/>
          <w:sz w:val="20"/>
          <w:szCs w:val="20"/>
        </w:rPr>
        <w:t xml:space="preserve"> </w:t>
      </w:r>
      <w:r w:rsidRPr="00C52165">
        <w:rPr>
          <w:rFonts w:ascii="Arial" w:eastAsia="Times New Roman" w:hAnsi="Arial" w:cs="Arial"/>
          <w:b/>
          <w:bCs/>
          <w:color w:val="000000"/>
          <w:sz w:val="20"/>
          <w:szCs w:val="20"/>
        </w:rPr>
        <w:t>Specification</w:t>
      </w:r>
    </w:p>
    <w:p w14:paraId="2EBBD5F0" w14:textId="77777777" w:rsidR="009A123C" w:rsidRPr="00DE07DF" w:rsidRDefault="009A123C" w:rsidP="009A123C">
      <w:pPr>
        <w:pStyle w:val="NormalWeb"/>
        <w:rPr>
          <w:sz w:val="20"/>
          <w:szCs w:val="20"/>
        </w:rPr>
      </w:pPr>
      <w:r w:rsidRPr="00DE07DF">
        <w:rPr>
          <w:b/>
          <w:bCs/>
          <w:sz w:val="20"/>
          <w:szCs w:val="20"/>
        </w:rPr>
        <w:t>Please understand that you are responsible for the accuracy of all project specifications, including any Armstrong</w:t>
      </w:r>
      <w:r>
        <w:rPr>
          <w:b/>
          <w:bCs/>
          <w:sz w:val="20"/>
          <w:szCs w:val="20"/>
        </w:rPr>
        <w:t xml:space="preserve"> Flooring</w:t>
      </w:r>
      <w:r w:rsidRPr="00DE07DF">
        <w:rPr>
          <w:b/>
          <w:bCs/>
          <w:sz w:val="20"/>
          <w:szCs w:val="20"/>
        </w:rPr>
        <w:t xml:space="preserve"> guide specifications that you use. </w:t>
      </w:r>
    </w:p>
    <w:p w14:paraId="770B2A28" w14:textId="77777777" w:rsidR="009A123C" w:rsidRPr="00DE07DF" w:rsidRDefault="009A123C" w:rsidP="009A123C">
      <w:pPr>
        <w:pStyle w:val="NormalWeb"/>
        <w:rPr>
          <w:sz w:val="20"/>
          <w:szCs w:val="20"/>
        </w:rPr>
      </w:pPr>
      <w:r w:rsidRPr="00015DDC">
        <w:rPr>
          <w:b/>
          <w:bCs/>
          <w:sz w:val="20"/>
          <w:szCs w:val="20"/>
        </w:rPr>
        <w:t>ARMSTRONG FLOORING INC.  SHALL NOT BE LIABLE FOR ANY DAMAGES ARISING OUT OF THE USE OF ANY OF ITS GUIDE SPECIFICATIONS.</w:t>
      </w:r>
    </w:p>
    <w:p w14:paraId="025D35CC" w14:textId="77777777" w:rsidR="009A123C" w:rsidRPr="006449A4" w:rsidRDefault="009A123C" w:rsidP="009A123C">
      <w:pPr>
        <w:pStyle w:val="Heading3"/>
        <w:spacing w:before="120" w:after="120"/>
        <w:jc w:val="center"/>
        <w:rPr>
          <w:rFonts w:ascii="Arial" w:eastAsia="Times New Roman" w:hAnsi="Arial" w:cs="Arial"/>
          <w:b/>
          <w:color w:val="000000"/>
          <w:sz w:val="20"/>
          <w:szCs w:val="20"/>
        </w:rPr>
      </w:pPr>
      <w:r w:rsidRPr="006449A4">
        <w:rPr>
          <w:rFonts w:ascii="Arial" w:eastAsia="Times New Roman" w:hAnsi="Arial" w:cs="Arial"/>
          <w:b/>
          <w:color w:val="000000"/>
          <w:sz w:val="20"/>
          <w:szCs w:val="20"/>
        </w:rPr>
        <w:t>SECTION 03 54 16</w:t>
      </w:r>
    </w:p>
    <w:p w14:paraId="4CE590ED" w14:textId="77777777" w:rsidR="009A123C" w:rsidRPr="006449A4" w:rsidRDefault="009A123C" w:rsidP="009A123C">
      <w:pPr>
        <w:pStyle w:val="Heading3"/>
        <w:spacing w:before="120" w:after="120"/>
        <w:jc w:val="center"/>
        <w:rPr>
          <w:rFonts w:ascii="Arial" w:eastAsia="Times New Roman" w:hAnsi="Arial" w:cs="Arial"/>
          <w:b/>
          <w:color w:val="000000"/>
          <w:sz w:val="20"/>
          <w:szCs w:val="20"/>
        </w:rPr>
      </w:pPr>
      <w:r w:rsidRPr="006449A4">
        <w:rPr>
          <w:rFonts w:ascii="Arial" w:eastAsia="Times New Roman" w:hAnsi="Arial" w:cs="Arial"/>
          <w:b/>
          <w:color w:val="000000"/>
          <w:sz w:val="20"/>
          <w:szCs w:val="20"/>
        </w:rPr>
        <w:t>Interior Floors Over Concrete</w:t>
      </w:r>
    </w:p>
    <w:p w14:paraId="1DF5A852" w14:textId="77777777" w:rsidR="009A123C" w:rsidRPr="006449A4" w:rsidRDefault="009A123C" w:rsidP="009A123C">
      <w:pPr>
        <w:pStyle w:val="Heading3"/>
        <w:spacing w:before="120" w:after="120"/>
        <w:jc w:val="center"/>
        <w:rPr>
          <w:rFonts w:ascii="Arial" w:eastAsia="Times New Roman" w:hAnsi="Arial" w:cs="Arial"/>
          <w:b/>
          <w:color w:val="000000"/>
          <w:sz w:val="20"/>
          <w:szCs w:val="20"/>
        </w:rPr>
      </w:pPr>
      <w:r w:rsidRPr="006449A4">
        <w:rPr>
          <w:rFonts w:ascii="Arial" w:eastAsia="Times New Roman" w:hAnsi="Arial" w:cs="Arial"/>
          <w:b/>
          <w:color w:val="000000"/>
          <w:sz w:val="20"/>
          <w:szCs w:val="20"/>
        </w:rPr>
        <w:t>Created J</w:t>
      </w:r>
      <w:r>
        <w:rPr>
          <w:rFonts w:ascii="Arial" w:eastAsia="Times New Roman" w:hAnsi="Arial" w:cs="Arial"/>
          <w:b/>
          <w:color w:val="000000"/>
          <w:sz w:val="20"/>
          <w:szCs w:val="20"/>
        </w:rPr>
        <w:t>uly</w:t>
      </w:r>
      <w:r w:rsidRPr="006449A4">
        <w:rPr>
          <w:rFonts w:ascii="Arial" w:eastAsia="Times New Roman" w:hAnsi="Arial" w:cs="Arial"/>
          <w:b/>
          <w:color w:val="000000"/>
          <w:sz w:val="20"/>
          <w:szCs w:val="20"/>
        </w:rPr>
        <w:t xml:space="preserve"> 20</w:t>
      </w:r>
      <w:r>
        <w:rPr>
          <w:rFonts w:ascii="Arial" w:eastAsia="Times New Roman" w:hAnsi="Arial" w:cs="Arial"/>
          <w:b/>
          <w:color w:val="000000"/>
          <w:sz w:val="20"/>
          <w:szCs w:val="20"/>
        </w:rPr>
        <w:t>21</w:t>
      </w:r>
    </w:p>
    <w:p w14:paraId="7447228F" w14:textId="77777777" w:rsidR="009A123C" w:rsidRDefault="009A123C" w:rsidP="009A123C">
      <w:pPr>
        <w:pStyle w:val="Heading3"/>
        <w:keepNext w:val="0"/>
        <w:keepLines w:val="0"/>
        <w:widowControl/>
        <w:spacing w:before="100" w:beforeAutospacing="1" w:after="100" w:afterAutospacing="1"/>
        <w:rPr>
          <w:rFonts w:ascii="Arial" w:eastAsia="Times New Roman" w:hAnsi="Arial" w:cs="Arial"/>
          <w:b/>
          <w:bCs/>
          <w:color w:val="000000"/>
          <w:sz w:val="20"/>
          <w:szCs w:val="20"/>
        </w:rPr>
      </w:pPr>
      <w:r w:rsidRPr="002D5742">
        <w:rPr>
          <w:rFonts w:ascii="Arial" w:eastAsia="Times New Roman" w:hAnsi="Arial" w:cs="Arial"/>
          <w:b/>
          <w:bCs/>
          <w:color w:val="000000"/>
          <w:sz w:val="20"/>
          <w:szCs w:val="20"/>
        </w:rPr>
        <w:t>PART 1</w:t>
      </w:r>
      <w:r>
        <w:rPr>
          <w:rFonts w:ascii="Arial" w:eastAsia="Times New Roman" w:hAnsi="Arial" w:cs="Arial"/>
          <w:b/>
          <w:bCs/>
          <w:color w:val="000000"/>
          <w:sz w:val="20"/>
          <w:szCs w:val="20"/>
        </w:rPr>
        <w:t xml:space="preserve"> - </w:t>
      </w:r>
      <w:r w:rsidRPr="002D5742">
        <w:rPr>
          <w:rFonts w:ascii="Arial" w:eastAsia="Times New Roman" w:hAnsi="Arial" w:cs="Arial"/>
          <w:b/>
          <w:bCs/>
          <w:color w:val="000000"/>
          <w:sz w:val="20"/>
          <w:szCs w:val="20"/>
        </w:rPr>
        <w:t xml:space="preserve">GENERAL </w:t>
      </w:r>
    </w:p>
    <w:p w14:paraId="6805C0CE" w14:textId="77777777" w:rsidR="009A123C" w:rsidRPr="002D5742" w:rsidRDefault="009A123C" w:rsidP="009A123C">
      <w:pPr>
        <w:pStyle w:val="Heading3"/>
        <w:keepNext w:val="0"/>
        <w:keepLines w:val="0"/>
        <w:widowControl/>
        <w:spacing w:before="100" w:beforeAutospacing="1" w:after="100" w:afterAutospacing="1"/>
        <w:rPr>
          <w:rFonts w:ascii="Arial" w:eastAsia="Times New Roman" w:hAnsi="Arial" w:cs="Arial"/>
          <w:b/>
          <w:bCs/>
          <w:color w:val="000000"/>
          <w:sz w:val="20"/>
          <w:szCs w:val="20"/>
        </w:rPr>
      </w:pPr>
      <w:r w:rsidRPr="002D5742">
        <w:rPr>
          <w:rFonts w:ascii="Arial" w:eastAsia="Times New Roman" w:hAnsi="Arial" w:cs="Arial"/>
          <w:b/>
          <w:bCs/>
          <w:color w:val="000000"/>
          <w:sz w:val="20"/>
          <w:szCs w:val="20"/>
        </w:rPr>
        <w:t>1.</w:t>
      </w:r>
      <w:r>
        <w:rPr>
          <w:rFonts w:ascii="Arial" w:eastAsia="Times New Roman" w:hAnsi="Arial" w:cs="Arial"/>
          <w:b/>
          <w:bCs/>
          <w:color w:val="000000"/>
          <w:sz w:val="20"/>
          <w:szCs w:val="20"/>
        </w:rPr>
        <w:t>01</w:t>
      </w:r>
      <w:r w:rsidRPr="002D5742">
        <w:rPr>
          <w:rFonts w:ascii="Arial" w:eastAsia="Times New Roman" w:hAnsi="Arial" w:cs="Arial"/>
          <w:b/>
          <w:bCs/>
          <w:color w:val="000000"/>
          <w:sz w:val="20"/>
          <w:szCs w:val="20"/>
        </w:rPr>
        <w:t xml:space="preserve"> SUMMARY</w:t>
      </w:r>
    </w:p>
    <w:p w14:paraId="3FC29E97" w14:textId="77777777" w:rsidR="009A123C" w:rsidRDefault="009A123C" w:rsidP="009A123C">
      <w:pPr>
        <w:pStyle w:val="ListParagraph"/>
        <w:widowControl/>
        <w:numPr>
          <w:ilvl w:val="0"/>
          <w:numId w:val="1"/>
        </w:numPr>
        <w:tabs>
          <w:tab w:val="num" w:pos="720"/>
        </w:tabs>
        <w:spacing w:before="100" w:beforeAutospacing="1" w:after="100" w:afterAutospacing="1"/>
        <w:ind w:left="720"/>
        <w:rPr>
          <w:rFonts w:ascii="Arial" w:eastAsia="Times New Roman" w:hAnsi="Arial" w:cs="Arial"/>
          <w:color w:val="000000"/>
          <w:sz w:val="20"/>
          <w:szCs w:val="20"/>
        </w:rPr>
      </w:pPr>
      <w:r w:rsidRPr="002D5742">
        <w:rPr>
          <w:rFonts w:ascii="Arial" w:eastAsia="Times New Roman" w:hAnsi="Arial" w:cs="Arial"/>
          <w:color w:val="000000"/>
          <w:sz w:val="20"/>
          <w:szCs w:val="20"/>
        </w:rPr>
        <w:t>Section Includes:</w:t>
      </w:r>
    </w:p>
    <w:p w14:paraId="284AD515" w14:textId="77777777" w:rsidR="009A123C" w:rsidRDefault="009A123C" w:rsidP="009A123C">
      <w:pPr>
        <w:pStyle w:val="ListParagraph"/>
        <w:widowControl/>
        <w:numPr>
          <w:ilvl w:val="1"/>
          <w:numId w:val="1"/>
        </w:numPr>
        <w:tabs>
          <w:tab w:val="num" w:pos="720"/>
        </w:tabs>
        <w:spacing w:before="100" w:beforeAutospacing="1" w:after="100" w:afterAutospacing="1"/>
        <w:ind w:left="1440"/>
        <w:rPr>
          <w:rFonts w:ascii="Arial" w:eastAsia="Times New Roman" w:hAnsi="Arial" w:cs="Arial"/>
          <w:color w:val="000000"/>
          <w:sz w:val="20"/>
          <w:szCs w:val="20"/>
        </w:rPr>
      </w:pPr>
      <w:r w:rsidRPr="002D5742">
        <w:rPr>
          <w:rFonts w:ascii="Arial" w:eastAsia="Times New Roman" w:hAnsi="Arial" w:cs="Arial"/>
          <w:color w:val="000000"/>
          <w:sz w:val="20"/>
          <w:szCs w:val="20"/>
        </w:rPr>
        <w:t>Cement based patching</w:t>
      </w:r>
      <w:r>
        <w:rPr>
          <w:rFonts w:ascii="Arial" w:eastAsia="Times New Roman" w:hAnsi="Arial" w:cs="Arial"/>
          <w:color w:val="000000"/>
          <w:sz w:val="20"/>
          <w:szCs w:val="20"/>
        </w:rPr>
        <w:t xml:space="preserve"> </w:t>
      </w:r>
      <w:r w:rsidRPr="002D5742">
        <w:rPr>
          <w:rFonts w:ascii="Arial" w:eastAsia="Times New Roman" w:hAnsi="Arial" w:cs="Arial"/>
          <w:color w:val="000000"/>
          <w:sz w:val="20"/>
          <w:szCs w:val="20"/>
        </w:rPr>
        <w:t>compound for filling, patching,</w:t>
      </w:r>
      <w:r>
        <w:rPr>
          <w:rFonts w:ascii="Arial" w:eastAsia="Times New Roman" w:hAnsi="Arial" w:cs="Arial"/>
          <w:color w:val="000000"/>
          <w:sz w:val="20"/>
          <w:szCs w:val="20"/>
        </w:rPr>
        <w:t xml:space="preserve"> </w:t>
      </w:r>
      <w:r w:rsidRPr="002D5742">
        <w:rPr>
          <w:rFonts w:ascii="Arial" w:eastAsia="Times New Roman" w:hAnsi="Arial" w:cs="Arial"/>
          <w:color w:val="000000"/>
          <w:sz w:val="20"/>
          <w:szCs w:val="20"/>
        </w:rPr>
        <w:t>smoothing, and</w:t>
      </w:r>
      <w:r>
        <w:rPr>
          <w:rFonts w:ascii="Arial" w:eastAsia="Times New Roman" w:hAnsi="Arial" w:cs="Arial"/>
          <w:color w:val="000000"/>
          <w:sz w:val="20"/>
          <w:szCs w:val="20"/>
        </w:rPr>
        <w:t xml:space="preserve"> </w:t>
      </w:r>
      <w:r w:rsidRPr="002D5742">
        <w:rPr>
          <w:rFonts w:ascii="Arial" w:eastAsia="Times New Roman" w:hAnsi="Arial" w:cs="Arial"/>
          <w:color w:val="000000"/>
          <w:sz w:val="20"/>
          <w:szCs w:val="20"/>
        </w:rPr>
        <w:t>leveling substrates for interior applications.</w:t>
      </w:r>
      <w:r>
        <w:rPr>
          <w:rFonts w:ascii="Arial" w:eastAsia="Times New Roman" w:hAnsi="Arial" w:cs="Arial"/>
          <w:color w:val="000000"/>
          <w:sz w:val="20"/>
          <w:szCs w:val="20"/>
        </w:rPr>
        <w:br/>
      </w:r>
    </w:p>
    <w:p w14:paraId="59DD5261" w14:textId="77777777" w:rsidR="009A123C" w:rsidRDefault="009A123C" w:rsidP="009A123C">
      <w:pPr>
        <w:pStyle w:val="ListParagraph"/>
        <w:widowControl/>
        <w:numPr>
          <w:ilvl w:val="1"/>
          <w:numId w:val="1"/>
        </w:numPr>
        <w:tabs>
          <w:tab w:val="num" w:pos="720"/>
        </w:tabs>
        <w:spacing w:before="100" w:beforeAutospacing="1" w:after="100" w:afterAutospacing="1"/>
        <w:ind w:left="1440"/>
        <w:rPr>
          <w:rFonts w:ascii="Arial" w:eastAsia="Times New Roman" w:hAnsi="Arial" w:cs="Arial"/>
          <w:color w:val="000000"/>
          <w:sz w:val="20"/>
          <w:szCs w:val="20"/>
        </w:rPr>
      </w:pPr>
      <w:r>
        <w:rPr>
          <w:rFonts w:ascii="Arial" w:eastAsia="Times New Roman" w:hAnsi="Arial" w:cs="Arial"/>
          <w:color w:val="000000"/>
          <w:sz w:val="20"/>
          <w:szCs w:val="20"/>
        </w:rPr>
        <w:t>Hydraulic</w:t>
      </w:r>
      <w:r w:rsidRPr="002D5742">
        <w:rPr>
          <w:rFonts w:ascii="Arial" w:eastAsia="Times New Roman" w:hAnsi="Arial" w:cs="Arial"/>
          <w:color w:val="000000"/>
          <w:sz w:val="20"/>
          <w:szCs w:val="20"/>
        </w:rPr>
        <w:t xml:space="preserve"> Cement Based Self-Leveling Underlayment</w:t>
      </w:r>
    </w:p>
    <w:p w14:paraId="1AAE4595" w14:textId="77777777" w:rsidR="009A123C" w:rsidRPr="002D5742" w:rsidRDefault="009A123C" w:rsidP="009A123C">
      <w:pPr>
        <w:pStyle w:val="ListParagraph"/>
        <w:widowControl/>
        <w:numPr>
          <w:ilvl w:val="2"/>
          <w:numId w:val="1"/>
        </w:numPr>
        <w:tabs>
          <w:tab w:val="num" w:pos="720"/>
        </w:tabs>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2D5742">
        <w:rPr>
          <w:rFonts w:ascii="Arial" w:eastAsia="Times New Roman" w:hAnsi="Arial" w:cs="Arial"/>
          <w:color w:val="000000"/>
          <w:sz w:val="20"/>
          <w:szCs w:val="20"/>
        </w:rPr>
        <w:t>Primer for Cement Based Self-Leveling Underlayment</w:t>
      </w:r>
    </w:p>
    <w:p w14:paraId="2AB01FA6" w14:textId="77777777" w:rsidR="009A123C" w:rsidRPr="002D5742" w:rsidRDefault="009A123C" w:rsidP="009A123C">
      <w:pPr>
        <w:pStyle w:val="Heading3"/>
        <w:keepNext w:val="0"/>
        <w:keepLines w:val="0"/>
        <w:widowControl/>
        <w:spacing w:before="100" w:beforeAutospacing="1" w:after="100" w:afterAutospacing="1"/>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1.02 </w:t>
      </w:r>
      <w:r w:rsidRPr="002D5742">
        <w:rPr>
          <w:rFonts w:ascii="Arial" w:eastAsia="Times New Roman" w:hAnsi="Arial" w:cs="Arial"/>
          <w:b/>
          <w:bCs/>
          <w:color w:val="000000"/>
          <w:sz w:val="20"/>
          <w:szCs w:val="20"/>
        </w:rPr>
        <w:t>REFERENCES</w:t>
      </w:r>
    </w:p>
    <w:p w14:paraId="41BAF7D3" w14:textId="77777777" w:rsidR="009A123C" w:rsidRPr="00015DDC" w:rsidRDefault="009A123C" w:rsidP="009A123C">
      <w:pPr>
        <w:widowControl/>
        <w:numPr>
          <w:ilvl w:val="0"/>
          <w:numId w:val="2"/>
        </w:numPr>
        <w:spacing w:before="100" w:beforeAutospacing="1" w:after="100" w:afterAutospacing="1"/>
        <w:ind w:left="720"/>
        <w:rPr>
          <w:rFonts w:ascii="Arial" w:hAnsi="Arial" w:cs="Arial"/>
          <w:sz w:val="20"/>
          <w:szCs w:val="20"/>
        </w:rPr>
      </w:pPr>
      <w:r w:rsidRPr="00015DDC">
        <w:rPr>
          <w:rFonts w:ascii="Arial" w:hAnsi="Arial" w:cs="Arial"/>
          <w:sz w:val="20"/>
          <w:szCs w:val="20"/>
        </w:rPr>
        <w:t>Armstrong Flooring Technical Manuals</w:t>
      </w:r>
    </w:p>
    <w:p w14:paraId="3CC22F4C" w14:textId="77777777" w:rsidR="009A123C" w:rsidRDefault="009A123C" w:rsidP="009A123C">
      <w:pPr>
        <w:widowControl/>
        <w:numPr>
          <w:ilvl w:val="1"/>
          <w:numId w:val="2"/>
        </w:numPr>
        <w:spacing w:before="100" w:beforeAutospacing="1" w:after="100" w:afterAutospacing="1"/>
        <w:ind w:left="1440"/>
        <w:rPr>
          <w:rFonts w:ascii="Arial" w:hAnsi="Arial" w:cs="Arial"/>
          <w:sz w:val="20"/>
          <w:szCs w:val="20"/>
        </w:rPr>
      </w:pPr>
      <w:r w:rsidRPr="00B9683F">
        <w:rPr>
          <w:rFonts w:ascii="Arial" w:hAnsi="Arial" w:cs="Arial"/>
          <w:sz w:val="20"/>
          <w:szCs w:val="20"/>
          <w:u w:val="single"/>
        </w:rPr>
        <w:t>Armstrong Flooring Guaranteed Installation Systems</w:t>
      </w:r>
      <w:r w:rsidRPr="00015DDC">
        <w:rPr>
          <w:rFonts w:ascii="Arial" w:hAnsi="Arial" w:cs="Arial"/>
          <w:sz w:val="20"/>
          <w:szCs w:val="20"/>
        </w:rPr>
        <w:t xml:space="preserve"> manual, F-5061</w:t>
      </w:r>
    </w:p>
    <w:p w14:paraId="009D41B1" w14:textId="77777777" w:rsidR="009A123C" w:rsidRPr="007F4052" w:rsidRDefault="009A123C" w:rsidP="009A123C">
      <w:pPr>
        <w:widowControl/>
        <w:numPr>
          <w:ilvl w:val="0"/>
          <w:numId w:val="2"/>
        </w:numPr>
        <w:tabs>
          <w:tab w:val="num" w:pos="720"/>
        </w:tabs>
        <w:spacing w:before="100" w:beforeAutospacing="1" w:after="100" w:afterAutospacing="1"/>
        <w:ind w:left="720"/>
        <w:rPr>
          <w:rFonts w:ascii="Arial" w:hAnsi="Arial" w:cs="Arial"/>
          <w:sz w:val="20"/>
          <w:szCs w:val="20"/>
        </w:rPr>
      </w:pPr>
      <w:r w:rsidRPr="007F4052">
        <w:rPr>
          <w:rFonts w:ascii="Arial" w:hAnsi="Arial" w:cs="Arial"/>
          <w:sz w:val="20"/>
          <w:szCs w:val="20"/>
        </w:rPr>
        <w:t>ASTM International</w:t>
      </w:r>
      <w:r>
        <w:rPr>
          <w:rFonts w:ascii="Arial" w:hAnsi="Arial" w:cs="Arial"/>
          <w:sz w:val="20"/>
          <w:szCs w:val="20"/>
        </w:rPr>
        <w:t>:</w:t>
      </w:r>
    </w:p>
    <w:p w14:paraId="2BEDD6EE" w14:textId="77777777" w:rsidR="009A123C" w:rsidRPr="007F4052" w:rsidRDefault="009A123C" w:rsidP="009A123C">
      <w:pPr>
        <w:widowControl/>
        <w:numPr>
          <w:ilvl w:val="1"/>
          <w:numId w:val="2"/>
        </w:numPr>
        <w:tabs>
          <w:tab w:val="num" w:pos="720"/>
        </w:tabs>
        <w:spacing w:before="100" w:beforeAutospacing="1" w:after="100" w:afterAutospacing="1"/>
        <w:ind w:left="1440"/>
        <w:rPr>
          <w:rFonts w:ascii="Arial" w:hAnsi="Arial" w:cs="Arial"/>
          <w:sz w:val="20"/>
          <w:szCs w:val="20"/>
        </w:rPr>
      </w:pPr>
      <w:r w:rsidRPr="007F4052">
        <w:rPr>
          <w:rFonts w:ascii="Arial" w:hAnsi="Arial" w:cs="Arial"/>
          <w:sz w:val="20"/>
          <w:szCs w:val="20"/>
        </w:rPr>
        <w:t>ASTM C109/C109M Standard Test Method for Compressive Strength of Hydraulic Cement Mortars (Using 2 in.</w:t>
      </w:r>
      <w:r>
        <w:rPr>
          <w:rFonts w:ascii="Arial" w:hAnsi="Arial" w:cs="Arial"/>
          <w:sz w:val="20"/>
          <w:szCs w:val="20"/>
        </w:rPr>
        <w:t xml:space="preserve"> </w:t>
      </w:r>
      <w:r w:rsidRPr="007F4052">
        <w:rPr>
          <w:rFonts w:ascii="Arial" w:hAnsi="Arial" w:cs="Arial"/>
          <w:sz w:val="20"/>
          <w:szCs w:val="20"/>
        </w:rPr>
        <w:t>or (50 mm] Cube Specimens).</w:t>
      </w:r>
    </w:p>
    <w:p w14:paraId="5E5B21B5" w14:textId="77777777" w:rsidR="009A123C" w:rsidRDefault="009A123C" w:rsidP="009A123C">
      <w:pPr>
        <w:widowControl/>
        <w:numPr>
          <w:ilvl w:val="1"/>
          <w:numId w:val="2"/>
        </w:numPr>
        <w:tabs>
          <w:tab w:val="num" w:pos="720"/>
        </w:tabs>
        <w:spacing w:before="100" w:beforeAutospacing="1" w:after="100" w:afterAutospacing="1"/>
        <w:ind w:left="1440"/>
        <w:rPr>
          <w:rFonts w:ascii="Arial" w:hAnsi="Arial" w:cs="Arial"/>
          <w:sz w:val="20"/>
          <w:szCs w:val="20"/>
        </w:rPr>
      </w:pPr>
      <w:r w:rsidRPr="00DF55BD">
        <w:rPr>
          <w:rFonts w:ascii="Arial" w:hAnsi="Arial" w:cs="Arial"/>
          <w:sz w:val="20"/>
          <w:szCs w:val="20"/>
        </w:rPr>
        <w:t>ASTM C348, Flexural Strength of Hydraulic-Cement Mortars</w:t>
      </w:r>
    </w:p>
    <w:p w14:paraId="6928F967" w14:textId="77777777" w:rsidR="009A123C" w:rsidRDefault="009A123C" w:rsidP="009A123C">
      <w:pPr>
        <w:widowControl/>
        <w:numPr>
          <w:ilvl w:val="1"/>
          <w:numId w:val="2"/>
        </w:numPr>
        <w:tabs>
          <w:tab w:val="num" w:pos="720"/>
        </w:tabs>
        <w:spacing w:before="100" w:beforeAutospacing="1" w:after="100" w:afterAutospacing="1"/>
        <w:ind w:left="1440"/>
        <w:rPr>
          <w:rFonts w:ascii="Arial" w:hAnsi="Arial" w:cs="Arial"/>
          <w:sz w:val="20"/>
          <w:szCs w:val="20"/>
        </w:rPr>
      </w:pPr>
      <w:r w:rsidRPr="00DF55BD">
        <w:rPr>
          <w:rFonts w:ascii="Arial" w:hAnsi="Arial" w:cs="Arial"/>
          <w:sz w:val="20"/>
          <w:szCs w:val="20"/>
        </w:rPr>
        <w:t>ASTM F2170, Relative Humidity in Concrete Floor Slabs Using in situ Probes</w:t>
      </w:r>
    </w:p>
    <w:p w14:paraId="63F4C214" w14:textId="77777777" w:rsidR="009A123C" w:rsidRDefault="009A123C" w:rsidP="009A123C">
      <w:pPr>
        <w:widowControl/>
        <w:numPr>
          <w:ilvl w:val="1"/>
          <w:numId w:val="2"/>
        </w:numPr>
        <w:tabs>
          <w:tab w:val="num" w:pos="720"/>
        </w:tabs>
        <w:spacing w:before="100" w:beforeAutospacing="1" w:after="100" w:afterAutospacing="1"/>
        <w:ind w:left="1440"/>
        <w:rPr>
          <w:rFonts w:ascii="Arial" w:hAnsi="Arial" w:cs="Arial"/>
          <w:sz w:val="20"/>
          <w:szCs w:val="20"/>
        </w:rPr>
      </w:pPr>
      <w:r w:rsidRPr="00DF55BD">
        <w:rPr>
          <w:rFonts w:ascii="Arial" w:hAnsi="Arial" w:cs="Arial"/>
          <w:sz w:val="20"/>
          <w:szCs w:val="20"/>
        </w:rPr>
        <w:t>ASTM F710, Standard Practice for Preparing Concrete Floors to Receive Resilient Flooring</w:t>
      </w:r>
    </w:p>
    <w:p w14:paraId="3FC6550E" w14:textId="77777777" w:rsidR="009A123C" w:rsidRDefault="009A123C" w:rsidP="009A123C">
      <w:pPr>
        <w:widowControl/>
        <w:numPr>
          <w:ilvl w:val="1"/>
          <w:numId w:val="2"/>
        </w:numPr>
        <w:tabs>
          <w:tab w:val="num" w:pos="720"/>
        </w:tabs>
        <w:spacing w:before="100" w:beforeAutospacing="1" w:after="100" w:afterAutospacing="1"/>
        <w:ind w:left="1440"/>
        <w:rPr>
          <w:rFonts w:ascii="Arial" w:hAnsi="Arial" w:cs="Arial"/>
          <w:sz w:val="20"/>
          <w:szCs w:val="20"/>
        </w:rPr>
      </w:pPr>
      <w:r w:rsidRPr="00DF55BD">
        <w:rPr>
          <w:rFonts w:ascii="Arial" w:hAnsi="Arial" w:cs="Arial"/>
          <w:sz w:val="20"/>
          <w:szCs w:val="20"/>
        </w:rPr>
        <w:t xml:space="preserve">ASTM C1708, Standard Test Method for Self-Leveling Mortars Containing Hydraulic Cements </w:t>
      </w:r>
    </w:p>
    <w:p w14:paraId="36B9C11E" w14:textId="77777777" w:rsidR="009A123C" w:rsidRPr="00DF55BD" w:rsidRDefault="009A123C" w:rsidP="009A123C">
      <w:pPr>
        <w:widowControl/>
        <w:numPr>
          <w:ilvl w:val="1"/>
          <w:numId w:val="2"/>
        </w:numPr>
        <w:tabs>
          <w:tab w:val="num" w:pos="720"/>
        </w:tabs>
        <w:spacing w:before="100" w:beforeAutospacing="1" w:after="100" w:afterAutospacing="1"/>
        <w:ind w:left="1440"/>
        <w:rPr>
          <w:rFonts w:ascii="Arial" w:hAnsi="Arial" w:cs="Arial"/>
          <w:sz w:val="20"/>
          <w:szCs w:val="20"/>
        </w:rPr>
      </w:pPr>
      <w:r w:rsidRPr="00DF55BD">
        <w:rPr>
          <w:rFonts w:ascii="Arial" w:hAnsi="Arial" w:cs="Arial"/>
          <w:sz w:val="20"/>
          <w:szCs w:val="20"/>
        </w:rPr>
        <w:lastRenderedPageBreak/>
        <w:t>ASTM D4263, Standard Test Method for Indicating Moisture in Concrete by the Plastic Sheet Method</w:t>
      </w:r>
    </w:p>
    <w:p w14:paraId="0F327D3C" w14:textId="77777777" w:rsidR="009A123C" w:rsidRPr="00DE07DF" w:rsidRDefault="009A123C" w:rsidP="009A123C">
      <w:pPr>
        <w:pStyle w:val="Heading3"/>
        <w:rPr>
          <w:sz w:val="20"/>
          <w:szCs w:val="20"/>
        </w:rPr>
      </w:pPr>
      <w:r>
        <w:rPr>
          <w:rFonts w:ascii="Arial" w:eastAsia="Times New Roman" w:hAnsi="Arial" w:cs="Arial"/>
          <w:b/>
          <w:bCs/>
          <w:color w:val="000000"/>
          <w:sz w:val="20"/>
          <w:szCs w:val="20"/>
        </w:rPr>
        <w:t xml:space="preserve">1.03 </w:t>
      </w:r>
      <w:r w:rsidRPr="007E30C1">
        <w:rPr>
          <w:rFonts w:ascii="Arial" w:eastAsia="Times New Roman" w:hAnsi="Arial" w:cs="Arial"/>
          <w:b/>
          <w:bCs/>
          <w:color w:val="000000"/>
          <w:sz w:val="20"/>
          <w:szCs w:val="20"/>
        </w:rPr>
        <w:t>SYSTEM DESCRIPTION</w:t>
      </w:r>
    </w:p>
    <w:p w14:paraId="1EFB1867" w14:textId="77777777" w:rsidR="009A123C" w:rsidRPr="00562832" w:rsidRDefault="009A123C" w:rsidP="009A123C">
      <w:pPr>
        <w:widowControl/>
        <w:numPr>
          <w:ilvl w:val="0"/>
          <w:numId w:val="8"/>
        </w:numPr>
        <w:spacing w:before="120" w:after="120"/>
        <w:rPr>
          <w:rFonts w:ascii="Arial" w:hAnsi="Arial" w:cs="Arial"/>
          <w:color w:val="000000"/>
          <w:sz w:val="20"/>
          <w:szCs w:val="20"/>
        </w:rPr>
      </w:pPr>
      <w:r>
        <w:rPr>
          <w:rFonts w:ascii="Arial" w:hAnsi="Arial" w:cs="Arial"/>
          <w:color w:val="000000"/>
          <w:sz w:val="20"/>
          <w:szCs w:val="20"/>
        </w:rPr>
        <w:t>Administrative Requirements</w:t>
      </w:r>
    </w:p>
    <w:p w14:paraId="21E3E456" w14:textId="77777777" w:rsidR="009A123C" w:rsidRDefault="009A123C" w:rsidP="009A123C">
      <w:pPr>
        <w:widowControl/>
        <w:numPr>
          <w:ilvl w:val="1"/>
          <w:numId w:val="8"/>
        </w:numPr>
        <w:spacing w:before="120" w:after="120"/>
        <w:rPr>
          <w:rFonts w:ascii="Arial" w:hAnsi="Arial" w:cs="Arial"/>
          <w:color w:val="000000"/>
          <w:sz w:val="20"/>
          <w:szCs w:val="20"/>
        </w:rPr>
      </w:pPr>
      <w:r w:rsidRPr="00562832">
        <w:rPr>
          <w:rFonts w:ascii="Arial" w:hAnsi="Arial" w:cs="Arial"/>
          <w:color w:val="000000"/>
          <w:sz w:val="20"/>
          <w:szCs w:val="20"/>
        </w:rPr>
        <w:t>Pre-installation Meeting: Conduct an on-site pre-installation meeting to verify project requirements, substrate conditions, manufacturer’s installation instructions and manufacturer’s warranty requirements. Comply with Division 1 Project Management and Coordination (Project Meetings) Section.</w:t>
      </w:r>
    </w:p>
    <w:p w14:paraId="3EBB8492" w14:textId="77777777" w:rsidR="009A123C" w:rsidRDefault="009A123C" w:rsidP="009A123C">
      <w:pPr>
        <w:widowControl/>
        <w:numPr>
          <w:ilvl w:val="0"/>
          <w:numId w:val="8"/>
        </w:numPr>
        <w:spacing w:before="120" w:after="120"/>
        <w:rPr>
          <w:rFonts w:ascii="Arial" w:hAnsi="Arial" w:cs="Arial"/>
          <w:color w:val="000000"/>
          <w:sz w:val="20"/>
          <w:szCs w:val="20"/>
        </w:rPr>
      </w:pPr>
      <w:r>
        <w:rPr>
          <w:rFonts w:ascii="Arial" w:hAnsi="Arial" w:cs="Arial"/>
          <w:color w:val="000000"/>
          <w:sz w:val="20"/>
          <w:szCs w:val="20"/>
        </w:rPr>
        <w:t>Sequencing and Scheduling</w:t>
      </w:r>
    </w:p>
    <w:p w14:paraId="3AD999E6" w14:textId="77777777" w:rsidR="009A123C" w:rsidRDefault="009A123C" w:rsidP="009A123C">
      <w:pPr>
        <w:widowControl/>
        <w:numPr>
          <w:ilvl w:val="1"/>
          <w:numId w:val="8"/>
        </w:numPr>
        <w:spacing w:before="120" w:after="120"/>
        <w:rPr>
          <w:rFonts w:ascii="Arial" w:hAnsi="Arial" w:cs="Arial"/>
          <w:color w:val="000000"/>
          <w:sz w:val="20"/>
          <w:szCs w:val="20"/>
        </w:rPr>
      </w:pPr>
      <w:r>
        <w:rPr>
          <w:rFonts w:ascii="Arial" w:hAnsi="Arial" w:cs="Arial"/>
          <w:color w:val="000000"/>
          <w:sz w:val="20"/>
          <w:szCs w:val="20"/>
        </w:rPr>
        <w:t>Install</w:t>
      </w:r>
      <w:r w:rsidRPr="00DE07DF">
        <w:rPr>
          <w:rFonts w:ascii="Arial" w:hAnsi="Arial" w:cs="Arial"/>
          <w:color w:val="000000"/>
          <w:sz w:val="20"/>
          <w:szCs w:val="20"/>
        </w:rPr>
        <w:t xml:space="preserve"> accessories after the other finishing operations, including painting, have been completed.  Close spaces to traffic during the installation of the flooring</w:t>
      </w:r>
      <w:r>
        <w:rPr>
          <w:rFonts w:ascii="Arial" w:hAnsi="Arial" w:cs="Arial"/>
          <w:color w:val="000000"/>
          <w:sz w:val="20"/>
          <w:szCs w:val="20"/>
        </w:rPr>
        <w:t>.</w:t>
      </w:r>
    </w:p>
    <w:p w14:paraId="48F1E39F" w14:textId="77777777" w:rsidR="009A123C" w:rsidRDefault="009A123C" w:rsidP="009A123C">
      <w:pPr>
        <w:widowControl/>
        <w:numPr>
          <w:ilvl w:val="1"/>
          <w:numId w:val="8"/>
        </w:numPr>
        <w:spacing w:before="120" w:after="120"/>
        <w:rPr>
          <w:rFonts w:ascii="Arial" w:hAnsi="Arial" w:cs="Arial"/>
          <w:color w:val="000000"/>
          <w:sz w:val="20"/>
          <w:szCs w:val="20"/>
        </w:rPr>
      </w:pPr>
      <w:r w:rsidRPr="00DE07DF">
        <w:rPr>
          <w:rFonts w:ascii="Arial" w:hAnsi="Arial" w:cs="Arial"/>
          <w:color w:val="000000"/>
          <w:sz w:val="20"/>
          <w:szCs w:val="20"/>
        </w:rPr>
        <w:t>Do not install flooring over concrete slabs until they are sufficiently dry to achieve a bond with the adhesive, in accordance with the manufacturer's recommended bond, moisture tests and pH test</w:t>
      </w:r>
      <w:r>
        <w:rPr>
          <w:rFonts w:ascii="Arial" w:hAnsi="Arial" w:cs="Arial"/>
          <w:color w:val="000000"/>
          <w:sz w:val="20"/>
          <w:szCs w:val="20"/>
        </w:rPr>
        <w:t>.</w:t>
      </w:r>
    </w:p>
    <w:p w14:paraId="02B62727" w14:textId="77777777" w:rsidR="009A123C" w:rsidRPr="002D5742" w:rsidRDefault="009A123C" w:rsidP="009A123C">
      <w:pPr>
        <w:pStyle w:val="Heading3"/>
        <w:keepNext w:val="0"/>
        <w:keepLines w:val="0"/>
        <w:widowControl/>
        <w:spacing w:before="100" w:beforeAutospacing="1" w:after="100" w:afterAutospacing="1"/>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1.04 </w:t>
      </w:r>
      <w:r w:rsidRPr="002D5742">
        <w:rPr>
          <w:rFonts w:ascii="Arial" w:eastAsia="Times New Roman" w:hAnsi="Arial" w:cs="Arial"/>
          <w:b/>
          <w:bCs/>
          <w:color w:val="000000"/>
          <w:sz w:val="20"/>
          <w:szCs w:val="20"/>
        </w:rPr>
        <w:t>SUBMITIALS</w:t>
      </w:r>
    </w:p>
    <w:p w14:paraId="2108B539" w14:textId="77777777" w:rsidR="009A123C" w:rsidRPr="00DE07DF" w:rsidRDefault="009A123C" w:rsidP="009A123C">
      <w:pPr>
        <w:widowControl/>
        <w:numPr>
          <w:ilvl w:val="0"/>
          <w:numId w:val="6"/>
        </w:numPr>
        <w:spacing w:before="120" w:after="120"/>
        <w:rPr>
          <w:rFonts w:ascii="Arial" w:hAnsi="Arial" w:cs="Arial"/>
          <w:color w:val="000000"/>
          <w:sz w:val="20"/>
          <w:szCs w:val="20"/>
        </w:rPr>
      </w:pPr>
      <w:r>
        <w:rPr>
          <w:rFonts w:ascii="Arial" w:hAnsi="Arial" w:cs="Arial"/>
          <w:color w:val="000000"/>
          <w:sz w:val="20"/>
          <w:szCs w:val="20"/>
        </w:rPr>
        <w:t>Submit shop drawings</w:t>
      </w:r>
      <w:r w:rsidRPr="00DE07DF">
        <w:rPr>
          <w:rFonts w:ascii="Arial" w:hAnsi="Arial" w:cs="Arial"/>
          <w:color w:val="000000"/>
          <w:sz w:val="20"/>
          <w:szCs w:val="20"/>
        </w:rPr>
        <w:t>, and manufacturer's tech</w:t>
      </w:r>
      <w:r>
        <w:rPr>
          <w:rFonts w:ascii="Arial" w:hAnsi="Arial" w:cs="Arial"/>
          <w:color w:val="000000"/>
          <w:sz w:val="20"/>
          <w:szCs w:val="20"/>
        </w:rPr>
        <w:t>nical data, installation</w:t>
      </w:r>
      <w:r w:rsidRPr="00DE07DF">
        <w:rPr>
          <w:rFonts w:ascii="Arial" w:hAnsi="Arial" w:cs="Arial"/>
          <w:color w:val="000000"/>
          <w:sz w:val="20"/>
          <w:szCs w:val="20"/>
        </w:rPr>
        <w:t xml:space="preserve"> instructions (latest edition </w:t>
      </w:r>
      <w:r w:rsidRPr="00737134">
        <w:rPr>
          <w:rFonts w:ascii="Arial" w:hAnsi="Arial" w:cs="Arial"/>
          <w:color w:val="000000"/>
          <w:sz w:val="20"/>
          <w:szCs w:val="20"/>
        </w:rPr>
        <w:t xml:space="preserve">of </w:t>
      </w:r>
      <w:r w:rsidRPr="00737134">
        <w:rPr>
          <w:rFonts w:ascii="Arial" w:hAnsi="Arial" w:cs="Arial"/>
          <w:color w:val="000000"/>
          <w:sz w:val="20"/>
          <w:szCs w:val="20"/>
          <w:u w:val="single"/>
        </w:rPr>
        <w:t xml:space="preserve">Armstrong </w:t>
      </w:r>
      <w:r>
        <w:rPr>
          <w:rFonts w:ascii="Arial" w:hAnsi="Arial" w:cs="Arial"/>
          <w:color w:val="000000"/>
          <w:sz w:val="20"/>
          <w:szCs w:val="20"/>
          <w:u w:val="single"/>
        </w:rPr>
        <w:t xml:space="preserve">Flooring </w:t>
      </w:r>
      <w:r w:rsidRPr="00737134">
        <w:rPr>
          <w:rFonts w:ascii="Arial" w:hAnsi="Arial" w:cs="Arial"/>
          <w:color w:val="000000"/>
          <w:sz w:val="20"/>
          <w:szCs w:val="20"/>
          <w:u w:val="single"/>
        </w:rPr>
        <w:t>Guaranteed Installation Systems</w:t>
      </w:r>
      <w:r>
        <w:rPr>
          <w:rFonts w:ascii="Arial" w:hAnsi="Arial" w:cs="Arial"/>
          <w:color w:val="000000"/>
          <w:sz w:val="20"/>
          <w:szCs w:val="20"/>
        </w:rPr>
        <w:t xml:space="preserve"> manual, F-5061) for a</w:t>
      </w:r>
      <w:r w:rsidRPr="00DE07DF">
        <w:rPr>
          <w:rFonts w:ascii="Arial" w:hAnsi="Arial" w:cs="Arial"/>
          <w:color w:val="000000"/>
          <w:sz w:val="20"/>
          <w:szCs w:val="20"/>
        </w:rPr>
        <w:t>ccessories.</w:t>
      </w:r>
    </w:p>
    <w:p w14:paraId="661D0C12" w14:textId="77777777" w:rsidR="009A123C" w:rsidRPr="00210D2A" w:rsidRDefault="009A123C" w:rsidP="009A123C">
      <w:pPr>
        <w:widowControl/>
        <w:numPr>
          <w:ilvl w:val="0"/>
          <w:numId w:val="6"/>
        </w:numPr>
        <w:spacing w:before="120" w:after="120"/>
        <w:rPr>
          <w:rFonts w:ascii="Arial" w:hAnsi="Arial" w:cs="Arial"/>
          <w:sz w:val="20"/>
          <w:szCs w:val="20"/>
        </w:rPr>
      </w:pPr>
      <w:r w:rsidRPr="00210D2A">
        <w:rPr>
          <w:rFonts w:ascii="Arial" w:hAnsi="Arial" w:cs="Arial"/>
          <w:sz w:val="20"/>
          <w:szCs w:val="20"/>
        </w:rPr>
        <w:t>Submit Safety Data Sheets (SDS) available for patching/leveling c</w:t>
      </w:r>
      <w:r>
        <w:rPr>
          <w:rFonts w:ascii="Arial" w:hAnsi="Arial" w:cs="Arial"/>
          <w:sz w:val="20"/>
          <w:szCs w:val="20"/>
        </w:rPr>
        <w:t>ompounds</w:t>
      </w:r>
      <w:r w:rsidRPr="00210D2A">
        <w:rPr>
          <w:rFonts w:ascii="Arial" w:hAnsi="Arial" w:cs="Arial"/>
          <w:sz w:val="20"/>
          <w:szCs w:val="20"/>
        </w:rPr>
        <w:t xml:space="preserve">. </w:t>
      </w:r>
    </w:p>
    <w:p w14:paraId="03650082" w14:textId="77777777" w:rsidR="009A123C" w:rsidRPr="00D14AC0" w:rsidRDefault="009A123C" w:rsidP="009A123C">
      <w:pPr>
        <w:widowControl/>
        <w:numPr>
          <w:ilvl w:val="0"/>
          <w:numId w:val="6"/>
        </w:numPr>
        <w:tabs>
          <w:tab w:val="num" w:pos="1008"/>
        </w:tabs>
        <w:spacing w:before="120" w:after="120"/>
        <w:rPr>
          <w:rFonts w:ascii="Arial" w:hAnsi="Arial" w:cs="Arial"/>
          <w:sz w:val="20"/>
          <w:szCs w:val="20"/>
        </w:rPr>
      </w:pPr>
      <w:r w:rsidRPr="00D14AC0">
        <w:rPr>
          <w:rFonts w:ascii="Arial" w:hAnsi="Arial" w:cs="Arial"/>
          <w:sz w:val="20"/>
          <w:szCs w:val="20"/>
        </w:rPr>
        <w:t>Closeout Submittals: Submit the following:</w:t>
      </w:r>
    </w:p>
    <w:p w14:paraId="54D13944" w14:textId="77777777" w:rsidR="009A123C" w:rsidRPr="00D14AC0" w:rsidRDefault="009A123C" w:rsidP="009A123C">
      <w:pPr>
        <w:widowControl/>
        <w:numPr>
          <w:ilvl w:val="1"/>
          <w:numId w:val="7"/>
        </w:numPr>
        <w:spacing w:before="120" w:after="120"/>
        <w:rPr>
          <w:rFonts w:ascii="Arial" w:hAnsi="Arial" w:cs="Arial"/>
          <w:sz w:val="20"/>
          <w:szCs w:val="20"/>
        </w:rPr>
      </w:pPr>
      <w:r w:rsidRPr="00D14AC0">
        <w:rPr>
          <w:rFonts w:ascii="Arial" w:hAnsi="Arial" w:cs="Arial"/>
          <w:sz w:val="20"/>
          <w:szCs w:val="20"/>
        </w:rPr>
        <w:t>Operation and Maintenance Data:  Operation data for installed products in accordance with Division 1 Closeout Submittals (Operati</w:t>
      </w:r>
      <w:r>
        <w:rPr>
          <w:rFonts w:ascii="Arial" w:hAnsi="Arial" w:cs="Arial"/>
          <w:sz w:val="20"/>
          <w:szCs w:val="20"/>
        </w:rPr>
        <w:t>on Data) Section.</w:t>
      </w:r>
    </w:p>
    <w:p w14:paraId="798ECED3" w14:textId="77777777" w:rsidR="009A123C" w:rsidRPr="00D14AC0" w:rsidRDefault="009A123C" w:rsidP="009A123C">
      <w:pPr>
        <w:widowControl/>
        <w:numPr>
          <w:ilvl w:val="1"/>
          <w:numId w:val="7"/>
        </w:numPr>
        <w:spacing w:before="120" w:after="120"/>
        <w:rPr>
          <w:rFonts w:ascii="Arial" w:hAnsi="Arial" w:cs="Arial"/>
          <w:sz w:val="20"/>
          <w:szCs w:val="20"/>
        </w:rPr>
      </w:pPr>
      <w:r w:rsidRPr="00D14AC0">
        <w:rPr>
          <w:rFonts w:ascii="Arial" w:hAnsi="Arial" w:cs="Arial"/>
          <w:sz w:val="20"/>
          <w:szCs w:val="20"/>
        </w:rPr>
        <w:t>Warranty:  Warranty documents specified herein</w:t>
      </w:r>
    </w:p>
    <w:p w14:paraId="76A16EC8" w14:textId="77777777" w:rsidR="009A123C" w:rsidRPr="00D24EEC" w:rsidRDefault="009A123C" w:rsidP="009A123C">
      <w:pPr>
        <w:pStyle w:val="Heading3"/>
        <w:keepNext w:val="0"/>
        <w:keepLines w:val="0"/>
        <w:widowControl/>
        <w:spacing w:before="100" w:beforeAutospacing="1" w:after="100" w:afterAutospacing="1"/>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1.05 </w:t>
      </w:r>
      <w:r w:rsidRPr="00D24EEC">
        <w:rPr>
          <w:rFonts w:ascii="Arial" w:eastAsia="Times New Roman" w:hAnsi="Arial" w:cs="Arial"/>
          <w:b/>
          <w:bCs/>
          <w:color w:val="000000"/>
          <w:sz w:val="20"/>
          <w:szCs w:val="20"/>
        </w:rPr>
        <w:t>QUALITY ASSURANCE</w:t>
      </w:r>
    </w:p>
    <w:p w14:paraId="2A23F1DB" w14:textId="77777777" w:rsidR="009A123C" w:rsidRPr="003E2FEB" w:rsidRDefault="009A123C" w:rsidP="009A123C">
      <w:pPr>
        <w:widowControl/>
        <w:numPr>
          <w:ilvl w:val="0"/>
          <w:numId w:val="3"/>
        </w:numPr>
        <w:spacing w:before="120" w:after="120"/>
        <w:rPr>
          <w:rFonts w:ascii="Arial" w:hAnsi="Arial" w:cs="Arial"/>
          <w:sz w:val="20"/>
          <w:szCs w:val="20"/>
        </w:rPr>
      </w:pPr>
      <w:r w:rsidRPr="003E2FEB">
        <w:rPr>
          <w:rFonts w:ascii="Arial" w:hAnsi="Arial" w:cs="Arial"/>
          <w:sz w:val="20"/>
          <w:szCs w:val="20"/>
        </w:rPr>
        <w:t xml:space="preserve">Single-Source Responsibility: provide types of flooring and accessories supplied by one manufacturer, including </w:t>
      </w:r>
      <w:r w:rsidRPr="00B00F71">
        <w:rPr>
          <w:rFonts w:ascii="Arial" w:hAnsi="Arial" w:cs="Arial"/>
          <w:sz w:val="20"/>
          <w:szCs w:val="20"/>
        </w:rPr>
        <w:t>moisture mitigation systems, primers,</w:t>
      </w:r>
      <w:r>
        <w:rPr>
          <w:rFonts w:ascii="Arial" w:hAnsi="Arial" w:cs="Arial"/>
          <w:sz w:val="20"/>
          <w:szCs w:val="20"/>
        </w:rPr>
        <w:t xml:space="preserve"> </w:t>
      </w:r>
      <w:r w:rsidRPr="003E2FEB">
        <w:rPr>
          <w:rFonts w:ascii="Arial" w:hAnsi="Arial" w:cs="Arial"/>
          <w:sz w:val="20"/>
          <w:szCs w:val="20"/>
        </w:rPr>
        <w:t>leveling and patching compounds, and adhesives.</w:t>
      </w:r>
    </w:p>
    <w:p w14:paraId="40023A7F" w14:textId="77777777" w:rsidR="009A123C" w:rsidRDefault="009A123C" w:rsidP="009A123C">
      <w:pPr>
        <w:widowControl/>
        <w:numPr>
          <w:ilvl w:val="0"/>
          <w:numId w:val="3"/>
        </w:numPr>
        <w:spacing w:before="120" w:after="120"/>
        <w:rPr>
          <w:rFonts w:ascii="Arial" w:hAnsi="Arial" w:cs="Arial"/>
          <w:color w:val="000000"/>
          <w:sz w:val="20"/>
          <w:szCs w:val="20"/>
        </w:rPr>
      </w:pPr>
      <w:bookmarkStart w:id="0" w:name="_Ref347996303"/>
      <w:r w:rsidRPr="00DE07DF">
        <w:rPr>
          <w:rFonts w:ascii="Arial" w:hAnsi="Arial" w:cs="Arial"/>
          <w:color w:val="000000"/>
          <w:sz w:val="20"/>
          <w:szCs w:val="20"/>
        </w:rPr>
        <w:t>Select an installer who is</w:t>
      </w:r>
      <w:r>
        <w:rPr>
          <w:rFonts w:ascii="Arial" w:hAnsi="Arial" w:cs="Arial"/>
          <w:color w:val="000000"/>
          <w:sz w:val="20"/>
          <w:szCs w:val="20"/>
        </w:rPr>
        <w:t xml:space="preserve"> experienced and</w:t>
      </w:r>
      <w:r w:rsidRPr="00DE07DF">
        <w:rPr>
          <w:rFonts w:ascii="Arial" w:hAnsi="Arial" w:cs="Arial"/>
          <w:color w:val="000000"/>
          <w:sz w:val="20"/>
          <w:szCs w:val="20"/>
        </w:rPr>
        <w:t xml:space="preserve"> competent i</w:t>
      </w:r>
      <w:r>
        <w:rPr>
          <w:rFonts w:ascii="Arial" w:hAnsi="Arial" w:cs="Arial"/>
          <w:color w:val="000000"/>
          <w:sz w:val="20"/>
          <w:szCs w:val="20"/>
        </w:rPr>
        <w:t>n the installation of</w:t>
      </w:r>
      <w:bookmarkEnd w:id="0"/>
      <w:r w:rsidRPr="00B00F71">
        <w:rPr>
          <w:rFonts w:ascii="Arial" w:hAnsi="Arial" w:cs="Arial"/>
          <w:color w:val="000000"/>
          <w:sz w:val="20"/>
          <w:szCs w:val="20"/>
        </w:rPr>
        <w:t xml:space="preserve"> Armstrong Flooring subfloor preparation products</w:t>
      </w:r>
      <w:r>
        <w:rPr>
          <w:rFonts w:ascii="Arial" w:hAnsi="Arial" w:cs="Arial"/>
          <w:color w:val="000000"/>
          <w:sz w:val="20"/>
          <w:szCs w:val="20"/>
        </w:rPr>
        <w:t>.</w:t>
      </w:r>
    </w:p>
    <w:p w14:paraId="308AEF1B" w14:textId="77777777" w:rsidR="009A123C" w:rsidRDefault="009A123C" w:rsidP="009A123C">
      <w:pPr>
        <w:widowControl/>
        <w:numPr>
          <w:ilvl w:val="1"/>
          <w:numId w:val="3"/>
        </w:numPr>
        <w:spacing w:before="120" w:after="120"/>
        <w:rPr>
          <w:rFonts w:ascii="Arial" w:hAnsi="Arial" w:cs="Arial"/>
          <w:color w:val="000000"/>
          <w:sz w:val="20"/>
          <w:szCs w:val="20"/>
        </w:rPr>
      </w:pPr>
      <w:r>
        <w:rPr>
          <w:rFonts w:ascii="Arial" w:hAnsi="Arial" w:cs="Arial"/>
          <w:color w:val="000000"/>
          <w:sz w:val="20"/>
          <w:szCs w:val="20"/>
        </w:rPr>
        <w:t>Engage installers certified as Armstrong Commercial Flooring Certified Installers</w:t>
      </w:r>
    </w:p>
    <w:p w14:paraId="5D03B7E6" w14:textId="77777777" w:rsidR="009A123C" w:rsidRPr="00DE07DF" w:rsidRDefault="009A123C" w:rsidP="009A123C">
      <w:pPr>
        <w:widowControl/>
        <w:numPr>
          <w:ilvl w:val="1"/>
          <w:numId w:val="3"/>
        </w:numPr>
        <w:spacing w:before="120" w:after="120"/>
        <w:rPr>
          <w:rFonts w:ascii="Arial" w:hAnsi="Arial" w:cs="Arial"/>
          <w:color w:val="000000"/>
          <w:sz w:val="20"/>
          <w:szCs w:val="20"/>
        </w:rPr>
      </w:pPr>
      <w:r>
        <w:rPr>
          <w:rFonts w:ascii="Arial" w:hAnsi="Arial" w:cs="Arial"/>
          <w:color w:val="000000"/>
          <w:sz w:val="20"/>
          <w:szCs w:val="20"/>
        </w:rPr>
        <w:t>Confirm installer's certification by requesting their credentials</w:t>
      </w:r>
    </w:p>
    <w:p w14:paraId="72B2CB44" w14:textId="77777777" w:rsidR="009A123C" w:rsidRPr="00D24EEC" w:rsidRDefault="009A123C" w:rsidP="009A123C">
      <w:pPr>
        <w:pStyle w:val="Heading3"/>
        <w:keepNext w:val="0"/>
        <w:keepLines w:val="0"/>
        <w:widowControl/>
        <w:spacing w:before="100" w:beforeAutospacing="1" w:after="100" w:afterAutospacing="1"/>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1.06 </w:t>
      </w:r>
      <w:r w:rsidRPr="00D24EEC">
        <w:rPr>
          <w:rFonts w:ascii="Arial" w:eastAsia="Times New Roman" w:hAnsi="Arial" w:cs="Arial"/>
          <w:b/>
          <w:bCs/>
          <w:color w:val="000000"/>
          <w:sz w:val="20"/>
          <w:szCs w:val="20"/>
        </w:rPr>
        <w:t>DELIVERY, STORAGE &amp; HANDLING</w:t>
      </w:r>
    </w:p>
    <w:p w14:paraId="502CF24D" w14:textId="77777777" w:rsidR="009A123C" w:rsidRPr="00D24EEC" w:rsidRDefault="009A123C" w:rsidP="009A123C">
      <w:pPr>
        <w:widowControl/>
        <w:numPr>
          <w:ilvl w:val="0"/>
          <w:numId w:val="4"/>
        </w:numPr>
        <w:spacing w:before="120" w:after="120"/>
        <w:rPr>
          <w:rFonts w:ascii="Arial" w:hAnsi="Arial" w:cs="Arial"/>
          <w:sz w:val="20"/>
          <w:szCs w:val="20"/>
        </w:rPr>
      </w:pPr>
      <w:r w:rsidRPr="00D24EEC">
        <w:rPr>
          <w:rFonts w:ascii="Arial" w:hAnsi="Arial" w:cs="Arial"/>
          <w:sz w:val="20"/>
          <w:szCs w:val="20"/>
        </w:rPr>
        <w:t>Deliver materials in accordance with manufacturer's written instructions.</w:t>
      </w:r>
    </w:p>
    <w:p w14:paraId="675864E3" w14:textId="77777777" w:rsidR="009A123C" w:rsidRPr="00D24EEC" w:rsidRDefault="009A123C" w:rsidP="009A123C">
      <w:pPr>
        <w:widowControl/>
        <w:numPr>
          <w:ilvl w:val="1"/>
          <w:numId w:val="4"/>
        </w:numPr>
        <w:spacing w:before="120" w:after="120"/>
        <w:rPr>
          <w:rFonts w:ascii="Arial" w:hAnsi="Arial" w:cs="Arial"/>
          <w:sz w:val="20"/>
          <w:szCs w:val="20"/>
        </w:rPr>
      </w:pPr>
      <w:r w:rsidRPr="00D24EEC">
        <w:rPr>
          <w:rFonts w:ascii="Arial" w:hAnsi="Arial" w:cs="Arial"/>
          <w:sz w:val="20"/>
          <w:szCs w:val="20"/>
        </w:rPr>
        <w:t>Deliver materials in manufacturer's original,</w:t>
      </w:r>
      <w:r>
        <w:rPr>
          <w:rFonts w:ascii="Arial" w:hAnsi="Arial" w:cs="Arial"/>
          <w:sz w:val="20"/>
          <w:szCs w:val="20"/>
        </w:rPr>
        <w:t xml:space="preserve"> </w:t>
      </w:r>
      <w:r w:rsidRPr="00D24EEC">
        <w:rPr>
          <w:rFonts w:ascii="Arial" w:hAnsi="Arial" w:cs="Arial"/>
          <w:sz w:val="20"/>
          <w:szCs w:val="20"/>
        </w:rPr>
        <w:t>unopened, undamaged containers with identification labels intact and product name and manufacturer clearly visible and sized to suit project.</w:t>
      </w:r>
    </w:p>
    <w:p w14:paraId="45234E67" w14:textId="77777777" w:rsidR="009A123C" w:rsidRPr="00D24EEC" w:rsidRDefault="009A123C" w:rsidP="009A123C">
      <w:pPr>
        <w:widowControl/>
        <w:numPr>
          <w:ilvl w:val="0"/>
          <w:numId w:val="4"/>
        </w:numPr>
        <w:spacing w:before="120" w:after="120"/>
        <w:rPr>
          <w:rFonts w:ascii="Arial" w:hAnsi="Arial" w:cs="Arial"/>
          <w:sz w:val="20"/>
          <w:szCs w:val="20"/>
        </w:rPr>
      </w:pPr>
      <w:r w:rsidRPr="00D24EEC">
        <w:rPr>
          <w:rFonts w:ascii="Arial" w:hAnsi="Arial" w:cs="Arial"/>
          <w:sz w:val="20"/>
          <w:szCs w:val="20"/>
        </w:rPr>
        <w:t>Store materials protected from exposure</w:t>
      </w:r>
      <w:r>
        <w:rPr>
          <w:rFonts w:ascii="Arial" w:hAnsi="Arial" w:cs="Arial"/>
          <w:sz w:val="20"/>
          <w:szCs w:val="20"/>
        </w:rPr>
        <w:t xml:space="preserve"> t</w:t>
      </w:r>
      <w:r w:rsidRPr="00D24EEC">
        <w:rPr>
          <w:rFonts w:ascii="Arial" w:hAnsi="Arial" w:cs="Arial"/>
          <w:sz w:val="20"/>
          <w:szCs w:val="20"/>
        </w:rPr>
        <w:t>o harmful environmental conditions, clean, dry, frost-free and at recommended temperature and humidity levels.</w:t>
      </w:r>
    </w:p>
    <w:p w14:paraId="76839B82" w14:textId="77777777" w:rsidR="009A123C" w:rsidRPr="00D24EEC" w:rsidRDefault="009A123C" w:rsidP="009A123C">
      <w:pPr>
        <w:widowControl/>
        <w:numPr>
          <w:ilvl w:val="1"/>
          <w:numId w:val="4"/>
        </w:numPr>
        <w:spacing w:before="120" w:after="120"/>
        <w:rPr>
          <w:rFonts w:ascii="Arial" w:hAnsi="Arial" w:cs="Arial"/>
          <w:sz w:val="20"/>
          <w:szCs w:val="20"/>
        </w:rPr>
      </w:pPr>
      <w:r w:rsidRPr="00D24EEC">
        <w:rPr>
          <w:rFonts w:ascii="Arial" w:hAnsi="Arial" w:cs="Arial"/>
          <w:sz w:val="20"/>
          <w:szCs w:val="20"/>
        </w:rPr>
        <w:t>Store materials in cool and dry conditions.</w:t>
      </w:r>
    </w:p>
    <w:p w14:paraId="31F1BF1E" w14:textId="77777777" w:rsidR="009A123C" w:rsidRPr="00D24EEC" w:rsidRDefault="009A123C" w:rsidP="009A123C">
      <w:pPr>
        <w:widowControl/>
        <w:numPr>
          <w:ilvl w:val="0"/>
          <w:numId w:val="4"/>
        </w:numPr>
        <w:spacing w:before="120" w:after="120"/>
        <w:rPr>
          <w:rFonts w:ascii="Arial" w:hAnsi="Arial" w:cs="Arial"/>
          <w:sz w:val="20"/>
          <w:szCs w:val="20"/>
        </w:rPr>
      </w:pPr>
      <w:r w:rsidRPr="00D24EEC">
        <w:rPr>
          <w:rFonts w:ascii="Arial" w:hAnsi="Arial" w:cs="Arial"/>
          <w:sz w:val="20"/>
          <w:szCs w:val="20"/>
        </w:rPr>
        <w:lastRenderedPageBreak/>
        <w:t>Apply self-leveling underlayment only when substrate temperature is greater than 41 degrees F.</w:t>
      </w:r>
    </w:p>
    <w:p w14:paraId="223DA32A" w14:textId="77777777" w:rsidR="009A123C" w:rsidRDefault="009A123C" w:rsidP="009A123C">
      <w:pPr>
        <w:spacing w:before="1"/>
        <w:rPr>
          <w:rFonts w:ascii="Arial" w:eastAsia="Arial" w:hAnsi="Arial" w:cs="Arial"/>
          <w:sz w:val="18"/>
          <w:szCs w:val="18"/>
        </w:rPr>
      </w:pPr>
    </w:p>
    <w:p w14:paraId="31A93DC1" w14:textId="77777777" w:rsidR="009A123C" w:rsidRPr="00002888" w:rsidRDefault="009A123C" w:rsidP="009A123C">
      <w:pPr>
        <w:pStyle w:val="Heading3"/>
        <w:rPr>
          <w:color w:val="auto"/>
          <w:sz w:val="20"/>
          <w:szCs w:val="20"/>
        </w:rPr>
      </w:pPr>
      <w:r>
        <w:rPr>
          <w:rFonts w:ascii="Arial" w:eastAsia="Times New Roman" w:hAnsi="Arial" w:cs="Arial"/>
          <w:b/>
          <w:bCs/>
          <w:color w:val="000000"/>
          <w:sz w:val="20"/>
          <w:szCs w:val="20"/>
        </w:rPr>
        <w:t xml:space="preserve">1.07 </w:t>
      </w:r>
      <w:r w:rsidRPr="00015831">
        <w:rPr>
          <w:rFonts w:ascii="Arial" w:eastAsia="Times New Roman" w:hAnsi="Arial" w:cs="Arial"/>
          <w:b/>
          <w:bCs/>
          <w:color w:val="000000"/>
          <w:sz w:val="20"/>
          <w:szCs w:val="20"/>
        </w:rPr>
        <w:t>EXTENDED SYSTEM LIMITED WARRANTY</w:t>
      </w:r>
    </w:p>
    <w:p w14:paraId="44B2D122" w14:textId="77777777" w:rsidR="009A123C" w:rsidRPr="00002888" w:rsidRDefault="009A123C" w:rsidP="009A123C">
      <w:pPr>
        <w:widowControl/>
        <w:numPr>
          <w:ilvl w:val="0"/>
          <w:numId w:val="5"/>
        </w:numPr>
        <w:spacing w:before="120" w:after="120"/>
        <w:rPr>
          <w:rFonts w:ascii="Arial" w:hAnsi="Arial" w:cs="Arial"/>
          <w:sz w:val="20"/>
          <w:szCs w:val="20"/>
        </w:rPr>
      </w:pPr>
      <w:r w:rsidRPr="00002888">
        <w:rPr>
          <w:rFonts w:ascii="Arial" w:hAnsi="Arial" w:cs="Arial"/>
          <w:sz w:val="20"/>
          <w:szCs w:val="20"/>
        </w:rPr>
        <w:t>Resilient Flooring System:  Submit a written warranty executed by the manufacturer, agreeing to repair or replace system (subfloor preparation products, adhesive, and floor cov</w:t>
      </w:r>
      <w:r>
        <w:rPr>
          <w:rFonts w:ascii="Arial" w:hAnsi="Arial" w:cs="Arial"/>
          <w:sz w:val="20"/>
          <w:szCs w:val="20"/>
        </w:rPr>
        <w:t>ering) that fal</w:t>
      </w:r>
      <w:r w:rsidRPr="00002888">
        <w:rPr>
          <w:rFonts w:ascii="Arial" w:hAnsi="Arial" w:cs="Arial"/>
          <w:sz w:val="20"/>
          <w:szCs w:val="20"/>
        </w:rPr>
        <w:t xml:space="preserve">ls within the warranty period. </w:t>
      </w:r>
    </w:p>
    <w:p w14:paraId="1B0DCBC9" w14:textId="77777777" w:rsidR="009A123C" w:rsidRPr="00002888" w:rsidRDefault="009A123C" w:rsidP="009A123C">
      <w:pPr>
        <w:widowControl/>
        <w:numPr>
          <w:ilvl w:val="0"/>
          <w:numId w:val="5"/>
        </w:numPr>
        <w:spacing w:before="120" w:after="120"/>
        <w:rPr>
          <w:rFonts w:ascii="Arial" w:hAnsi="Arial" w:cs="Arial"/>
          <w:sz w:val="20"/>
          <w:szCs w:val="20"/>
        </w:rPr>
      </w:pPr>
      <w:r w:rsidRPr="00002888">
        <w:rPr>
          <w:rFonts w:ascii="Arial" w:hAnsi="Arial" w:cs="Arial"/>
          <w:sz w:val="20"/>
          <w:szCs w:val="20"/>
        </w:rPr>
        <w:t>Limited Warranty Period: 10 years on top of the Resilient Flooring Limited Warranty</w:t>
      </w:r>
    </w:p>
    <w:p w14:paraId="7B4FADF7" w14:textId="77777777" w:rsidR="009A123C" w:rsidRPr="00002888" w:rsidRDefault="009A123C" w:rsidP="009A123C">
      <w:pPr>
        <w:widowControl/>
        <w:numPr>
          <w:ilvl w:val="0"/>
          <w:numId w:val="5"/>
        </w:numPr>
        <w:spacing w:before="120" w:after="120"/>
        <w:rPr>
          <w:rFonts w:ascii="Arial" w:hAnsi="Arial" w:cs="Arial"/>
          <w:sz w:val="20"/>
          <w:szCs w:val="20"/>
        </w:rPr>
      </w:pPr>
      <w:r w:rsidRPr="00002888">
        <w:rPr>
          <w:rFonts w:ascii="Arial" w:hAnsi="Arial" w:cs="Arial"/>
          <w:sz w:val="20"/>
          <w:szCs w:val="20"/>
        </w:rPr>
        <w:t>[S-4</w:t>
      </w:r>
      <w:r>
        <w:rPr>
          <w:rFonts w:ascii="Arial" w:hAnsi="Arial" w:cs="Arial"/>
          <w:sz w:val="20"/>
          <w:szCs w:val="20"/>
        </w:rPr>
        <w:t>6</w:t>
      </w:r>
      <w:r w:rsidRPr="00002888">
        <w:rPr>
          <w:rFonts w:ascii="Arial" w:hAnsi="Arial" w:cs="Arial"/>
          <w:sz w:val="20"/>
          <w:szCs w:val="20"/>
        </w:rPr>
        <w:t>3 Level Strong™ cement based self-leveling compound] [S-4</w:t>
      </w:r>
      <w:r>
        <w:rPr>
          <w:rFonts w:ascii="Arial" w:hAnsi="Arial" w:cs="Arial"/>
          <w:sz w:val="20"/>
          <w:szCs w:val="20"/>
        </w:rPr>
        <w:t>6</w:t>
      </w:r>
      <w:r w:rsidRPr="00002888">
        <w:rPr>
          <w:rFonts w:ascii="Arial" w:hAnsi="Arial" w:cs="Arial"/>
          <w:sz w:val="20"/>
          <w:szCs w:val="20"/>
        </w:rPr>
        <w:t>6 Patch Strong™ flexible patching and smoothing compound</w:t>
      </w:r>
      <w:r>
        <w:rPr>
          <w:rFonts w:ascii="Arial" w:hAnsi="Arial" w:cs="Arial"/>
          <w:sz w:val="20"/>
          <w:szCs w:val="20"/>
        </w:rPr>
        <w:t>]</w:t>
      </w:r>
      <w:r w:rsidRPr="005A2CD0">
        <w:rPr>
          <w:rFonts w:ascii="Arial" w:hAnsi="Arial" w:cs="Arial"/>
          <w:sz w:val="20"/>
          <w:szCs w:val="20"/>
        </w:rPr>
        <w:t xml:space="preserve"> </w:t>
      </w:r>
      <w:r>
        <w:rPr>
          <w:rFonts w:ascii="Arial" w:hAnsi="Arial" w:cs="Arial"/>
          <w:sz w:val="20"/>
          <w:szCs w:val="20"/>
        </w:rPr>
        <w:t>[</w:t>
      </w:r>
      <w:r w:rsidRPr="00002888">
        <w:rPr>
          <w:rFonts w:ascii="Arial" w:hAnsi="Arial" w:cs="Arial"/>
          <w:sz w:val="20"/>
          <w:szCs w:val="20"/>
        </w:rPr>
        <w:t>S-4</w:t>
      </w:r>
      <w:r>
        <w:rPr>
          <w:rFonts w:ascii="Arial" w:hAnsi="Arial" w:cs="Arial"/>
          <w:sz w:val="20"/>
          <w:szCs w:val="20"/>
        </w:rPr>
        <w:t>6</w:t>
      </w:r>
      <w:r w:rsidRPr="00002888">
        <w:rPr>
          <w:rFonts w:ascii="Arial" w:hAnsi="Arial" w:cs="Arial"/>
          <w:sz w:val="20"/>
          <w:szCs w:val="20"/>
        </w:rPr>
        <w:t>4 Prime Strong™ acrylic primer for porous substrates] [S-4</w:t>
      </w:r>
      <w:r>
        <w:rPr>
          <w:rFonts w:ascii="Arial" w:hAnsi="Arial" w:cs="Arial"/>
          <w:sz w:val="20"/>
          <w:szCs w:val="20"/>
        </w:rPr>
        <w:t>6</w:t>
      </w:r>
      <w:r w:rsidRPr="00002888">
        <w:rPr>
          <w:rFonts w:ascii="Arial" w:hAnsi="Arial" w:cs="Arial"/>
          <w:sz w:val="20"/>
          <w:szCs w:val="20"/>
        </w:rPr>
        <w:t>5 Prime Strong™ acrylic primer for non-porous substrates]</w:t>
      </w:r>
    </w:p>
    <w:p w14:paraId="3AD1D5AA" w14:textId="77777777" w:rsidR="009A123C" w:rsidRPr="00002888" w:rsidRDefault="009A123C" w:rsidP="009A123C">
      <w:pPr>
        <w:widowControl/>
        <w:numPr>
          <w:ilvl w:val="0"/>
          <w:numId w:val="5"/>
        </w:numPr>
        <w:spacing w:before="120" w:after="120"/>
        <w:rPr>
          <w:rFonts w:ascii="Arial" w:hAnsi="Arial" w:cs="Arial"/>
          <w:sz w:val="20"/>
          <w:szCs w:val="20"/>
        </w:rPr>
      </w:pPr>
      <w:r w:rsidRPr="00002888">
        <w:rPr>
          <w:rFonts w:ascii="Arial" w:hAnsi="Arial" w:cs="Arial"/>
          <w:sz w:val="20"/>
          <w:szCs w:val="20"/>
        </w:rPr>
        <w:t xml:space="preserve">The installation of an Armstrong Flooring product along with the recommended Armstrong Flooring adhesive, as well as any one of the Strong System subfloor preparation products listed above, provides 10 additional years of limited warranty coverage.  The Strong System limited warranty covers the installation integrity for the length of the flooring product warranty plus 10 years.   </w:t>
      </w:r>
      <w:proofErr w:type="gramStart"/>
      <w:r w:rsidRPr="00002888">
        <w:rPr>
          <w:rFonts w:ascii="Arial" w:hAnsi="Arial" w:cs="Arial"/>
          <w:sz w:val="20"/>
          <w:szCs w:val="20"/>
        </w:rPr>
        <w:t>In order to</w:t>
      </w:r>
      <w:proofErr w:type="gramEnd"/>
      <w:r w:rsidRPr="00002888">
        <w:rPr>
          <w:rFonts w:ascii="Arial" w:hAnsi="Arial" w:cs="Arial"/>
          <w:sz w:val="20"/>
          <w:szCs w:val="20"/>
        </w:rPr>
        <w:t xml:space="preserve"> qualify for the Strong System Warranty, any subfloor preparation product needed for an installation must be an Armstrong Flooring product.</w:t>
      </w:r>
    </w:p>
    <w:p w14:paraId="1EFEBB31" w14:textId="77777777" w:rsidR="009A123C" w:rsidRPr="00002888" w:rsidRDefault="009A123C" w:rsidP="009A123C">
      <w:pPr>
        <w:widowControl/>
        <w:numPr>
          <w:ilvl w:val="0"/>
          <w:numId w:val="5"/>
        </w:numPr>
        <w:spacing w:before="120" w:after="120"/>
        <w:rPr>
          <w:rFonts w:ascii="Arial" w:hAnsi="Arial" w:cs="Arial"/>
          <w:sz w:val="20"/>
          <w:szCs w:val="20"/>
        </w:rPr>
      </w:pPr>
      <w:r w:rsidRPr="00002888">
        <w:rPr>
          <w:rFonts w:ascii="Arial" w:hAnsi="Arial" w:cs="Arial"/>
          <w:sz w:val="20"/>
          <w:szCs w:val="20"/>
        </w:rPr>
        <w:t>For the System Limited Warranty to be valid, this product is required to be installed using the appropriate Armstrong Flooring Guaranteed Installation System.  Product installed not using the specific instructions from the Guaranteed Installation System will void the warranty.</w:t>
      </w:r>
    </w:p>
    <w:p w14:paraId="2D6017E0" w14:textId="77777777" w:rsidR="009A123C" w:rsidRPr="00002888" w:rsidRDefault="009A123C" w:rsidP="009A123C">
      <w:pPr>
        <w:pStyle w:val="ListParagraph"/>
        <w:widowControl/>
        <w:numPr>
          <w:ilvl w:val="0"/>
          <w:numId w:val="5"/>
        </w:numPr>
        <w:spacing w:before="120" w:after="120"/>
        <w:contextualSpacing/>
        <w:rPr>
          <w:rFonts w:ascii="Arial" w:hAnsi="Arial" w:cs="Arial"/>
          <w:sz w:val="20"/>
          <w:szCs w:val="20"/>
        </w:rPr>
      </w:pPr>
      <w:r w:rsidRPr="00002888">
        <w:rPr>
          <w:rFonts w:ascii="Arial" w:hAnsi="Arial" w:cs="Arial"/>
          <w:sz w:val="20"/>
          <w:szCs w:val="20"/>
        </w:rPr>
        <w:t>When Armstrong Flooring Strong System subfloor preparation products are used with other manufacturers’ floor coverings, adhesives, or other subfloor preparation products, Armstrong Flooring warrants our products to be free from manufacturing defects from the date of purchase through the limited warranty period of 15 years.</w:t>
      </w:r>
    </w:p>
    <w:p w14:paraId="5A80B461" w14:textId="77777777" w:rsidR="009A123C" w:rsidRDefault="009A123C" w:rsidP="009A123C">
      <w:pPr>
        <w:pStyle w:val="Heading3"/>
        <w:keepNext w:val="0"/>
        <w:keepLines w:val="0"/>
        <w:widowControl/>
        <w:spacing w:before="100" w:beforeAutospacing="1" w:after="100" w:afterAutospacing="1"/>
        <w:rPr>
          <w:rFonts w:ascii="Arial" w:eastAsia="Arial" w:hAnsi="Arial" w:cs="Arial"/>
          <w:sz w:val="16"/>
          <w:szCs w:val="16"/>
        </w:rPr>
      </w:pPr>
    </w:p>
    <w:p w14:paraId="1694DC6F" w14:textId="77777777" w:rsidR="009A123C" w:rsidRPr="007E30C1" w:rsidRDefault="009A123C" w:rsidP="009A123C">
      <w:pPr>
        <w:pStyle w:val="Heading3"/>
        <w:keepNext w:val="0"/>
        <w:keepLines w:val="0"/>
        <w:widowControl/>
        <w:spacing w:before="100" w:beforeAutospacing="1" w:after="100" w:afterAutospacing="1"/>
        <w:rPr>
          <w:rFonts w:ascii="Arial" w:eastAsia="Times New Roman" w:hAnsi="Arial" w:cs="Arial"/>
          <w:b/>
          <w:bCs/>
          <w:color w:val="000000"/>
          <w:sz w:val="20"/>
          <w:szCs w:val="20"/>
        </w:rPr>
      </w:pPr>
      <w:r w:rsidRPr="007E30C1">
        <w:rPr>
          <w:rFonts w:ascii="Arial" w:eastAsia="Times New Roman" w:hAnsi="Arial" w:cs="Arial"/>
          <w:b/>
          <w:bCs/>
          <w:color w:val="000000"/>
          <w:sz w:val="20"/>
          <w:szCs w:val="20"/>
        </w:rPr>
        <w:t>PART 2 PRODUCTS</w:t>
      </w:r>
    </w:p>
    <w:p w14:paraId="67D95714" w14:textId="77777777" w:rsidR="009A123C" w:rsidRPr="007E30C1" w:rsidRDefault="009A123C" w:rsidP="009A123C">
      <w:pPr>
        <w:pStyle w:val="Heading3"/>
        <w:keepNext w:val="0"/>
        <w:keepLines w:val="0"/>
        <w:widowControl/>
        <w:spacing w:before="100" w:beforeAutospacing="1" w:after="100" w:afterAutospacing="1"/>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2.01 </w:t>
      </w:r>
      <w:r w:rsidRPr="007E30C1">
        <w:rPr>
          <w:rFonts w:ascii="Arial" w:eastAsia="Times New Roman" w:hAnsi="Arial" w:cs="Arial"/>
          <w:b/>
          <w:bCs/>
          <w:color w:val="000000"/>
          <w:sz w:val="20"/>
          <w:szCs w:val="20"/>
        </w:rPr>
        <w:t>MANUFACTURER</w:t>
      </w:r>
    </w:p>
    <w:p w14:paraId="17EE826B" w14:textId="77777777" w:rsidR="009A123C" w:rsidRPr="00C72060" w:rsidRDefault="009A123C" w:rsidP="009A123C">
      <w:pPr>
        <w:pStyle w:val="ListParagraph"/>
        <w:widowControl/>
        <w:numPr>
          <w:ilvl w:val="0"/>
          <w:numId w:val="11"/>
        </w:numPr>
        <w:spacing w:before="100" w:beforeAutospacing="1" w:after="100" w:afterAutospacing="1"/>
        <w:ind w:left="720"/>
        <w:outlineLvl w:val="2"/>
        <w:rPr>
          <w:rFonts w:ascii="Arial" w:eastAsia="Times New Roman" w:hAnsi="Arial" w:cs="Arial"/>
          <w:bCs/>
          <w:sz w:val="20"/>
          <w:szCs w:val="20"/>
        </w:rPr>
      </w:pPr>
      <w:r w:rsidRPr="00C72060">
        <w:rPr>
          <w:rFonts w:ascii="Arial" w:eastAsia="Times New Roman" w:hAnsi="Arial" w:cs="Arial"/>
          <w:bCs/>
          <w:color w:val="000000"/>
          <w:sz w:val="20"/>
          <w:szCs w:val="20"/>
        </w:rPr>
        <w:t xml:space="preserve">Resilient sheet flooring, </w:t>
      </w:r>
      <w:r w:rsidRPr="00C72060">
        <w:rPr>
          <w:rFonts w:ascii="Arial" w:eastAsia="Times New Roman" w:hAnsi="Arial" w:cs="Arial"/>
          <w:bCs/>
          <w:sz w:val="20"/>
          <w:szCs w:val="20"/>
        </w:rPr>
        <w:t>wall base, adhesives and subfloor preparation products and accessories:</w:t>
      </w:r>
    </w:p>
    <w:p w14:paraId="340E08C8" w14:textId="77777777" w:rsidR="009A123C" w:rsidRDefault="009A123C" w:rsidP="009A123C">
      <w:pPr>
        <w:widowControl/>
        <w:numPr>
          <w:ilvl w:val="0"/>
          <w:numId w:val="9"/>
        </w:numPr>
        <w:spacing w:before="100" w:beforeAutospacing="1" w:after="100" w:afterAutospacing="1"/>
        <w:ind w:left="1440"/>
        <w:rPr>
          <w:rFonts w:ascii="Arial" w:eastAsia="Times New Roman" w:hAnsi="Arial" w:cs="Arial"/>
          <w:color w:val="000000"/>
          <w:sz w:val="20"/>
          <w:szCs w:val="20"/>
        </w:rPr>
      </w:pPr>
      <w:r w:rsidRPr="007E30C1">
        <w:rPr>
          <w:rFonts w:ascii="Arial" w:eastAsia="Times New Roman" w:hAnsi="Arial" w:cs="Arial"/>
          <w:color w:val="000000"/>
          <w:sz w:val="20"/>
          <w:szCs w:val="20"/>
        </w:rPr>
        <w:t xml:space="preserve">Armstrong Flooring Inc., </w:t>
      </w:r>
      <w:r>
        <w:rPr>
          <w:rFonts w:ascii="Arial" w:eastAsia="Times New Roman" w:hAnsi="Arial" w:cs="Arial"/>
          <w:color w:val="000000"/>
          <w:sz w:val="20"/>
          <w:szCs w:val="20"/>
        </w:rPr>
        <w:t>1770 Hempstead Rd.</w:t>
      </w:r>
      <w:r w:rsidRPr="007E30C1">
        <w:rPr>
          <w:rFonts w:ascii="Arial" w:eastAsia="Times New Roman" w:hAnsi="Arial" w:cs="Arial"/>
          <w:color w:val="000000"/>
          <w:sz w:val="20"/>
          <w:szCs w:val="20"/>
        </w:rPr>
        <w:t>, Lancaster, PA  1760</w:t>
      </w:r>
      <w:r>
        <w:rPr>
          <w:rFonts w:ascii="Arial" w:eastAsia="Times New Roman" w:hAnsi="Arial" w:cs="Arial"/>
          <w:color w:val="000000"/>
          <w:sz w:val="20"/>
          <w:szCs w:val="20"/>
        </w:rPr>
        <w:t>5</w:t>
      </w:r>
      <w:r w:rsidRPr="007E30C1">
        <w:rPr>
          <w:rFonts w:ascii="Arial" w:eastAsia="Times New Roman" w:hAnsi="Arial" w:cs="Arial"/>
          <w:color w:val="000000"/>
          <w:sz w:val="20"/>
          <w:szCs w:val="20"/>
        </w:rPr>
        <w:t xml:space="preserve">, </w:t>
      </w:r>
      <w:hyperlink r:id="rId7" w:history="1">
        <w:r w:rsidRPr="007E30C1">
          <w:rPr>
            <w:rFonts w:ascii="Arial" w:eastAsia="Times New Roman" w:hAnsi="Arial" w:cs="Arial"/>
            <w:color w:val="0000FF"/>
            <w:sz w:val="20"/>
            <w:szCs w:val="20"/>
            <w:u w:val="single"/>
          </w:rPr>
          <w:t>www.armstrongflooring.com/commercial</w:t>
        </w:r>
      </w:hyperlink>
      <w:r w:rsidRPr="007E30C1">
        <w:rPr>
          <w:rFonts w:ascii="Arial" w:eastAsia="Times New Roman" w:hAnsi="Arial" w:cs="Arial"/>
          <w:color w:val="000000"/>
          <w:sz w:val="20"/>
          <w:szCs w:val="20"/>
        </w:rPr>
        <w:t xml:space="preserve"> </w:t>
      </w:r>
    </w:p>
    <w:p w14:paraId="1973A631" w14:textId="77777777" w:rsidR="009A123C" w:rsidRPr="00C72060" w:rsidRDefault="009A123C" w:rsidP="009A123C">
      <w:pPr>
        <w:widowControl/>
        <w:numPr>
          <w:ilvl w:val="0"/>
          <w:numId w:val="9"/>
        </w:numPr>
        <w:spacing w:before="100" w:beforeAutospacing="1" w:after="100" w:afterAutospacing="1"/>
        <w:ind w:left="1440"/>
        <w:rPr>
          <w:rFonts w:ascii="Arial" w:eastAsia="Times New Roman" w:hAnsi="Arial" w:cs="Arial"/>
          <w:color w:val="000000"/>
          <w:sz w:val="20"/>
          <w:szCs w:val="20"/>
        </w:rPr>
      </w:pPr>
      <w:r w:rsidRPr="007E30C1">
        <w:rPr>
          <w:rFonts w:ascii="Arial" w:eastAsia="Times New Roman" w:hAnsi="Arial" w:cs="Arial"/>
          <w:color w:val="000000"/>
          <w:sz w:val="20"/>
          <w:szCs w:val="20"/>
        </w:rPr>
        <w:t>Manufacturer must have a headquarters in the United States of America</w:t>
      </w:r>
    </w:p>
    <w:p w14:paraId="04BB6EDC" w14:textId="77777777" w:rsidR="009A123C" w:rsidRPr="00C72060" w:rsidRDefault="009A123C" w:rsidP="009A123C">
      <w:pPr>
        <w:pStyle w:val="Heading3"/>
        <w:keepNext w:val="0"/>
        <w:keepLines w:val="0"/>
        <w:widowControl/>
        <w:spacing w:before="100" w:beforeAutospacing="1" w:after="100" w:afterAutospacing="1"/>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2.02 </w:t>
      </w:r>
      <w:r w:rsidRPr="00C72060">
        <w:rPr>
          <w:rFonts w:ascii="Arial" w:eastAsia="Times New Roman" w:hAnsi="Arial" w:cs="Arial"/>
          <w:b/>
          <w:bCs/>
          <w:color w:val="000000"/>
          <w:sz w:val="20"/>
          <w:szCs w:val="20"/>
        </w:rPr>
        <w:t>PATCHING AND SMOOTHING COMPOUND</w:t>
      </w:r>
    </w:p>
    <w:p w14:paraId="2598A539" w14:textId="77777777" w:rsidR="009A123C" w:rsidRPr="00C72060" w:rsidRDefault="009A123C" w:rsidP="009A123C">
      <w:pPr>
        <w:pStyle w:val="ListParagraph"/>
        <w:widowControl/>
        <w:numPr>
          <w:ilvl w:val="0"/>
          <w:numId w:val="12"/>
        </w:numPr>
        <w:spacing w:before="120" w:after="120"/>
        <w:ind w:left="720"/>
        <w:rPr>
          <w:rFonts w:ascii="Arial" w:hAnsi="Arial" w:cs="Arial"/>
          <w:sz w:val="20"/>
          <w:szCs w:val="20"/>
        </w:rPr>
      </w:pPr>
      <w:r w:rsidRPr="00C72060">
        <w:rPr>
          <w:rFonts w:ascii="Arial" w:hAnsi="Arial" w:cs="Arial"/>
          <w:sz w:val="20"/>
          <w:szCs w:val="20"/>
        </w:rPr>
        <w:t>For patching, smoothing, and leveling monolithic subfloors (concrete, terrazzo, quarry tile, ceramic tile, and certain metals), provide S-4</w:t>
      </w:r>
      <w:r>
        <w:rPr>
          <w:rFonts w:ascii="Arial" w:hAnsi="Arial" w:cs="Arial"/>
          <w:sz w:val="20"/>
          <w:szCs w:val="20"/>
        </w:rPr>
        <w:t>6</w:t>
      </w:r>
      <w:r w:rsidRPr="00C72060">
        <w:rPr>
          <w:rFonts w:ascii="Arial" w:hAnsi="Arial" w:cs="Arial"/>
          <w:sz w:val="20"/>
          <w:szCs w:val="20"/>
        </w:rPr>
        <w:t xml:space="preserve">6 Patch Strong™ flexible </w:t>
      </w:r>
      <w:r>
        <w:rPr>
          <w:rFonts w:ascii="Arial" w:hAnsi="Arial" w:cs="Arial"/>
          <w:sz w:val="20"/>
          <w:szCs w:val="20"/>
        </w:rPr>
        <w:t>patching and smoothing compound</w:t>
      </w:r>
      <w:r w:rsidRPr="00C72060">
        <w:rPr>
          <w:rFonts w:ascii="Arial" w:hAnsi="Arial" w:cs="Arial"/>
          <w:sz w:val="20"/>
          <w:szCs w:val="20"/>
        </w:rPr>
        <w:t>.</w:t>
      </w:r>
    </w:p>
    <w:p w14:paraId="6C073121" w14:textId="77777777" w:rsidR="009A123C" w:rsidRPr="00C72060" w:rsidRDefault="009A123C" w:rsidP="009A123C">
      <w:pPr>
        <w:pStyle w:val="Heading3"/>
        <w:keepNext w:val="0"/>
        <w:keepLines w:val="0"/>
        <w:widowControl/>
        <w:spacing w:before="100" w:beforeAutospacing="1" w:after="100" w:afterAutospacing="1"/>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2.03 </w:t>
      </w:r>
      <w:r w:rsidRPr="00C72060">
        <w:rPr>
          <w:rFonts w:ascii="Arial" w:eastAsia="Times New Roman" w:hAnsi="Arial" w:cs="Arial"/>
          <w:b/>
          <w:bCs/>
          <w:color w:val="000000"/>
          <w:sz w:val="20"/>
          <w:szCs w:val="20"/>
        </w:rPr>
        <w:t>CEMENT BASED SELF-LEVELING COMPOUND, INTERIOR</w:t>
      </w:r>
    </w:p>
    <w:p w14:paraId="6AF4AC62" w14:textId="77777777" w:rsidR="009A123C" w:rsidRPr="00C72060" w:rsidRDefault="009A123C" w:rsidP="009A123C">
      <w:pPr>
        <w:pStyle w:val="ListParagraph"/>
        <w:numPr>
          <w:ilvl w:val="0"/>
          <w:numId w:val="13"/>
        </w:numPr>
        <w:spacing w:before="9"/>
        <w:ind w:left="720"/>
        <w:rPr>
          <w:rFonts w:ascii="Arial" w:eastAsia="Arial" w:hAnsi="Arial" w:cs="Arial"/>
          <w:sz w:val="21"/>
          <w:szCs w:val="21"/>
        </w:rPr>
      </w:pPr>
      <w:r w:rsidRPr="00C72060">
        <w:rPr>
          <w:rFonts w:ascii="Arial" w:hAnsi="Arial" w:cs="Arial"/>
          <w:sz w:val="20"/>
          <w:szCs w:val="20"/>
        </w:rPr>
        <w:t>For patching, smoothing, and leveling monolithic subfloors (concrete, terrazzo, quarry tile, ceramic tile, and certain metals), provide Armstrong S-4</w:t>
      </w:r>
      <w:r>
        <w:rPr>
          <w:rFonts w:ascii="Arial" w:hAnsi="Arial" w:cs="Arial"/>
          <w:sz w:val="20"/>
          <w:szCs w:val="20"/>
        </w:rPr>
        <w:t>6</w:t>
      </w:r>
      <w:r w:rsidRPr="00C72060">
        <w:rPr>
          <w:rFonts w:ascii="Arial" w:hAnsi="Arial" w:cs="Arial"/>
          <w:sz w:val="20"/>
          <w:szCs w:val="20"/>
        </w:rPr>
        <w:t>3 Level Strong™ cement based self-leveling compound</w:t>
      </w:r>
      <w:r>
        <w:rPr>
          <w:rFonts w:ascii="Arial" w:hAnsi="Arial" w:cs="Arial"/>
          <w:sz w:val="20"/>
          <w:szCs w:val="20"/>
        </w:rPr>
        <w:t>.</w:t>
      </w:r>
    </w:p>
    <w:p w14:paraId="47860CEF" w14:textId="77777777" w:rsidR="009A123C" w:rsidRDefault="009A123C" w:rsidP="009A123C">
      <w:pPr>
        <w:pStyle w:val="Heading3"/>
        <w:keepNext w:val="0"/>
        <w:keepLines w:val="0"/>
        <w:widowControl/>
        <w:spacing w:before="100" w:beforeAutospacing="1" w:after="100" w:afterAutospacing="1"/>
      </w:pPr>
      <w:r>
        <w:rPr>
          <w:rFonts w:ascii="Arial" w:eastAsia="Times New Roman" w:hAnsi="Arial" w:cs="Arial"/>
          <w:b/>
          <w:bCs/>
          <w:color w:val="000000"/>
          <w:sz w:val="20"/>
          <w:szCs w:val="20"/>
        </w:rPr>
        <w:lastRenderedPageBreak/>
        <w:t xml:space="preserve">2.04 </w:t>
      </w:r>
      <w:r w:rsidRPr="00C72060">
        <w:rPr>
          <w:rFonts w:ascii="Arial" w:eastAsia="Times New Roman" w:hAnsi="Arial" w:cs="Arial"/>
          <w:b/>
          <w:bCs/>
          <w:color w:val="000000"/>
          <w:sz w:val="20"/>
          <w:szCs w:val="20"/>
        </w:rPr>
        <w:t>PRIMER FOR CEMENT BASED SELF-LEVELING COMPOUND</w:t>
      </w:r>
    </w:p>
    <w:p w14:paraId="7CAB04DD" w14:textId="77777777" w:rsidR="009A123C" w:rsidRDefault="009A123C" w:rsidP="009A123C">
      <w:pPr>
        <w:spacing w:before="11"/>
        <w:rPr>
          <w:rFonts w:ascii="Arial" w:eastAsia="Arial" w:hAnsi="Arial" w:cs="Arial"/>
          <w:sz w:val="14"/>
          <w:szCs w:val="14"/>
        </w:rPr>
      </w:pPr>
    </w:p>
    <w:p w14:paraId="47E67C89" w14:textId="77777777" w:rsidR="009A123C" w:rsidRPr="00002888" w:rsidRDefault="009A123C" w:rsidP="009A123C">
      <w:pPr>
        <w:widowControl/>
        <w:numPr>
          <w:ilvl w:val="0"/>
          <w:numId w:val="10"/>
        </w:numPr>
        <w:tabs>
          <w:tab w:val="clear" w:pos="1080"/>
        </w:tabs>
        <w:spacing w:after="120"/>
        <w:ind w:left="720"/>
        <w:rPr>
          <w:rFonts w:ascii="Arial" w:hAnsi="Arial" w:cs="Arial"/>
          <w:sz w:val="20"/>
          <w:szCs w:val="20"/>
        </w:rPr>
      </w:pPr>
      <w:r w:rsidRPr="00002888">
        <w:rPr>
          <w:rFonts w:ascii="Arial" w:hAnsi="Arial" w:cs="Arial"/>
          <w:sz w:val="20"/>
          <w:szCs w:val="20"/>
        </w:rPr>
        <w:t>[For priming porous substrates to aid in adhesive bond strength and reducing subfloor porosity, provide S-4</w:t>
      </w:r>
      <w:r>
        <w:rPr>
          <w:rFonts w:ascii="Arial" w:hAnsi="Arial" w:cs="Arial"/>
          <w:sz w:val="20"/>
          <w:szCs w:val="20"/>
        </w:rPr>
        <w:t>6</w:t>
      </w:r>
      <w:r w:rsidRPr="00002888">
        <w:rPr>
          <w:rFonts w:ascii="Arial" w:hAnsi="Arial" w:cs="Arial"/>
          <w:sz w:val="20"/>
          <w:szCs w:val="20"/>
        </w:rPr>
        <w:t>4 Prime Strong™ acrylic primer for porous substrates.  For non-porous substrates, provide S-4</w:t>
      </w:r>
      <w:r>
        <w:rPr>
          <w:rFonts w:ascii="Arial" w:hAnsi="Arial" w:cs="Arial"/>
          <w:sz w:val="20"/>
          <w:szCs w:val="20"/>
        </w:rPr>
        <w:t>6</w:t>
      </w:r>
      <w:r w:rsidRPr="00002888">
        <w:rPr>
          <w:rFonts w:ascii="Arial" w:hAnsi="Arial" w:cs="Arial"/>
          <w:sz w:val="20"/>
          <w:szCs w:val="20"/>
        </w:rPr>
        <w:t>5 Prime Strong™ acrylic primer for non-porous substrates].</w:t>
      </w:r>
    </w:p>
    <w:p w14:paraId="70445D1F" w14:textId="77777777" w:rsidR="009A123C" w:rsidRDefault="009A123C" w:rsidP="009A123C">
      <w:pPr>
        <w:pStyle w:val="Heading3"/>
        <w:keepNext w:val="0"/>
        <w:keepLines w:val="0"/>
        <w:widowControl/>
        <w:spacing w:before="0"/>
        <w:rPr>
          <w:rFonts w:ascii="Arial" w:eastAsia="Times New Roman" w:hAnsi="Arial" w:cs="Arial"/>
          <w:b/>
          <w:bCs/>
          <w:color w:val="000000"/>
          <w:sz w:val="20"/>
          <w:szCs w:val="20"/>
        </w:rPr>
      </w:pPr>
    </w:p>
    <w:p w14:paraId="09B567CD" w14:textId="77777777" w:rsidR="009A123C" w:rsidRPr="00C72060" w:rsidRDefault="009A123C" w:rsidP="009A123C">
      <w:pPr>
        <w:pStyle w:val="Heading3"/>
        <w:keepNext w:val="0"/>
        <w:keepLines w:val="0"/>
        <w:widowControl/>
        <w:spacing w:before="0"/>
        <w:rPr>
          <w:rFonts w:ascii="Arial" w:eastAsia="Times New Roman" w:hAnsi="Arial" w:cs="Arial"/>
          <w:b/>
          <w:bCs/>
          <w:color w:val="000000"/>
          <w:sz w:val="20"/>
          <w:szCs w:val="20"/>
        </w:rPr>
      </w:pPr>
      <w:r w:rsidRPr="00C72060">
        <w:rPr>
          <w:rFonts w:ascii="Arial" w:eastAsia="Times New Roman" w:hAnsi="Arial" w:cs="Arial"/>
          <w:b/>
          <w:bCs/>
          <w:color w:val="000000"/>
          <w:sz w:val="20"/>
          <w:szCs w:val="20"/>
        </w:rPr>
        <w:t>PART 3 EXECUTION</w:t>
      </w:r>
    </w:p>
    <w:p w14:paraId="0F5BC891" w14:textId="77777777" w:rsidR="009A123C" w:rsidRPr="00C72060" w:rsidRDefault="009A123C" w:rsidP="009A123C">
      <w:pPr>
        <w:pStyle w:val="Heading3"/>
        <w:keepNext w:val="0"/>
        <w:keepLines w:val="0"/>
        <w:widowControl/>
        <w:spacing w:before="0"/>
        <w:rPr>
          <w:rFonts w:ascii="Arial" w:eastAsia="Times New Roman" w:hAnsi="Arial" w:cs="Arial"/>
          <w:b/>
          <w:bCs/>
          <w:color w:val="000000"/>
          <w:sz w:val="20"/>
          <w:szCs w:val="20"/>
        </w:rPr>
      </w:pPr>
    </w:p>
    <w:p w14:paraId="4F2A12C7" w14:textId="77777777" w:rsidR="009A123C" w:rsidRDefault="009A123C" w:rsidP="009A123C">
      <w:pPr>
        <w:pStyle w:val="Heading3"/>
        <w:keepNext w:val="0"/>
        <w:keepLines w:val="0"/>
        <w:widowControl/>
        <w:spacing w:before="0"/>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3.01 </w:t>
      </w:r>
      <w:r w:rsidRPr="00BD4ACC">
        <w:rPr>
          <w:rFonts w:ascii="Arial" w:eastAsia="Times New Roman" w:hAnsi="Arial" w:cs="Arial"/>
          <w:b/>
          <w:bCs/>
          <w:color w:val="000000"/>
          <w:sz w:val="20"/>
          <w:szCs w:val="20"/>
        </w:rPr>
        <w:t>MANUFACTURER’S INSTRUCTIONS</w:t>
      </w:r>
    </w:p>
    <w:p w14:paraId="1C1F4DA9" w14:textId="77777777" w:rsidR="009A123C" w:rsidRPr="00BD4ACC" w:rsidRDefault="009A123C" w:rsidP="009A123C"/>
    <w:p w14:paraId="77F31F69" w14:textId="77777777" w:rsidR="009A123C" w:rsidRPr="00BD4ACC" w:rsidRDefault="009A123C" w:rsidP="009A123C">
      <w:pPr>
        <w:pStyle w:val="ListParagraph"/>
        <w:numPr>
          <w:ilvl w:val="0"/>
          <w:numId w:val="14"/>
        </w:numPr>
        <w:spacing w:before="11"/>
        <w:ind w:left="630"/>
        <w:rPr>
          <w:rFonts w:ascii="Arial" w:hAnsi="Arial" w:cs="Arial"/>
          <w:sz w:val="20"/>
          <w:szCs w:val="20"/>
        </w:rPr>
      </w:pPr>
      <w:r w:rsidRPr="00BD4ACC">
        <w:rPr>
          <w:rFonts w:ascii="Arial" w:hAnsi="Arial" w:cs="Arial"/>
          <w:sz w:val="20"/>
          <w:szCs w:val="20"/>
        </w:rPr>
        <w:t>Compliance:  Comply with manufacturer’s product data, including technical bulletins, product catalog, installation instructions, and product carton instructions for installation and maintenance procedures as needed</w:t>
      </w:r>
    </w:p>
    <w:p w14:paraId="4509093D" w14:textId="77777777" w:rsidR="009A123C" w:rsidRPr="00BD4ACC" w:rsidRDefault="009A123C" w:rsidP="009A123C">
      <w:pPr>
        <w:pStyle w:val="Heading3"/>
        <w:keepNext w:val="0"/>
        <w:keepLines w:val="0"/>
        <w:widowControl/>
        <w:spacing w:before="0"/>
        <w:rPr>
          <w:rFonts w:ascii="Arial" w:eastAsia="Times New Roman" w:hAnsi="Arial" w:cs="Arial"/>
          <w:b/>
          <w:bCs/>
          <w:color w:val="000000"/>
          <w:sz w:val="20"/>
          <w:szCs w:val="20"/>
        </w:rPr>
      </w:pPr>
    </w:p>
    <w:p w14:paraId="06B43A03" w14:textId="77777777" w:rsidR="009A123C" w:rsidRPr="00BD4ACC" w:rsidRDefault="009A123C" w:rsidP="009A123C">
      <w:pPr>
        <w:pStyle w:val="Heading3"/>
        <w:keepNext w:val="0"/>
        <w:keepLines w:val="0"/>
        <w:widowControl/>
        <w:spacing w:before="0"/>
        <w:rPr>
          <w:rFonts w:ascii="Arial" w:eastAsia="Times New Roman" w:hAnsi="Arial" w:cs="Arial"/>
          <w:b/>
          <w:bCs/>
          <w:color w:val="000000"/>
          <w:sz w:val="20"/>
          <w:szCs w:val="20"/>
        </w:rPr>
      </w:pPr>
      <w:r>
        <w:rPr>
          <w:rFonts w:ascii="Arial" w:eastAsia="Times New Roman" w:hAnsi="Arial" w:cs="Arial"/>
          <w:b/>
          <w:bCs/>
          <w:color w:val="000000"/>
          <w:sz w:val="20"/>
          <w:szCs w:val="20"/>
        </w:rPr>
        <w:t>3.02</w:t>
      </w:r>
      <w:r w:rsidRPr="00BD4ACC">
        <w:rPr>
          <w:rFonts w:ascii="Arial" w:eastAsia="Times New Roman" w:hAnsi="Arial" w:cs="Arial"/>
          <w:b/>
          <w:bCs/>
          <w:color w:val="000000"/>
          <w:sz w:val="20"/>
          <w:szCs w:val="20"/>
        </w:rPr>
        <w:t xml:space="preserve"> EXAMINATION</w:t>
      </w:r>
    </w:p>
    <w:p w14:paraId="4B223831" w14:textId="77777777" w:rsidR="009A123C" w:rsidRPr="00DE07DF" w:rsidRDefault="009A123C" w:rsidP="009A123C">
      <w:pPr>
        <w:widowControl/>
        <w:numPr>
          <w:ilvl w:val="0"/>
          <w:numId w:val="15"/>
        </w:numPr>
        <w:spacing w:before="120" w:after="120"/>
        <w:rPr>
          <w:rFonts w:ascii="Arial" w:hAnsi="Arial" w:cs="Arial"/>
          <w:color w:val="000000"/>
          <w:sz w:val="20"/>
          <w:szCs w:val="20"/>
        </w:rPr>
      </w:pPr>
      <w:r w:rsidRPr="00DE07DF">
        <w:rPr>
          <w:rFonts w:ascii="Arial" w:hAnsi="Arial" w:cs="Arial"/>
          <w:color w:val="000000"/>
          <w:sz w:val="20"/>
          <w:szCs w:val="20"/>
        </w:rPr>
        <w:t>Site Verification of Conditions:  Verify substrate conditions (which have been previously installed under other sections) are acceptable for product installation in accordance with manufacturer's instructions (i.e. moisture tests, bond test, pH test, etc.).</w:t>
      </w:r>
    </w:p>
    <w:p w14:paraId="7AD284FE" w14:textId="77777777" w:rsidR="009A123C" w:rsidRPr="00DE07DF" w:rsidRDefault="009A123C" w:rsidP="009A123C">
      <w:pPr>
        <w:widowControl/>
        <w:numPr>
          <w:ilvl w:val="0"/>
          <w:numId w:val="15"/>
        </w:numPr>
        <w:spacing w:before="120" w:after="120"/>
        <w:rPr>
          <w:rFonts w:ascii="Arial" w:hAnsi="Arial" w:cs="Arial"/>
          <w:color w:val="000000"/>
          <w:sz w:val="20"/>
          <w:szCs w:val="20"/>
        </w:rPr>
      </w:pPr>
      <w:r w:rsidRPr="00DE07DF">
        <w:rPr>
          <w:rFonts w:ascii="Arial" w:hAnsi="Arial" w:cs="Arial"/>
          <w:color w:val="000000"/>
          <w:sz w:val="20"/>
          <w:szCs w:val="20"/>
        </w:rPr>
        <w:t xml:space="preserve">Examine subfloors prior to installation to determine that surfaces are smooth and free from cracks, holes, ridges, and other </w:t>
      </w:r>
      <w:r>
        <w:rPr>
          <w:rFonts w:ascii="Arial" w:hAnsi="Arial" w:cs="Arial"/>
          <w:color w:val="000000"/>
          <w:sz w:val="20"/>
          <w:szCs w:val="20"/>
        </w:rPr>
        <w:t>contaminates</w:t>
      </w:r>
      <w:r w:rsidRPr="00DE07DF">
        <w:rPr>
          <w:rFonts w:ascii="Arial" w:hAnsi="Arial" w:cs="Arial"/>
          <w:color w:val="000000"/>
          <w:sz w:val="20"/>
          <w:szCs w:val="20"/>
        </w:rPr>
        <w:t xml:space="preserve"> that might prevent bond.</w:t>
      </w:r>
    </w:p>
    <w:p w14:paraId="7944F244" w14:textId="77777777" w:rsidR="009A123C" w:rsidRPr="00DE07DF" w:rsidRDefault="009A123C" w:rsidP="009A123C">
      <w:pPr>
        <w:widowControl/>
        <w:numPr>
          <w:ilvl w:val="0"/>
          <w:numId w:val="15"/>
        </w:numPr>
        <w:spacing w:before="120" w:after="120"/>
        <w:rPr>
          <w:rFonts w:ascii="Arial" w:hAnsi="Arial" w:cs="Arial"/>
          <w:color w:val="000000"/>
          <w:sz w:val="20"/>
          <w:szCs w:val="20"/>
        </w:rPr>
      </w:pPr>
      <w:r w:rsidRPr="00DE07DF">
        <w:rPr>
          <w:rFonts w:ascii="Arial" w:hAnsi="Arial" w:cs="Arial"/>
          <w:color w:val="000000"/>
          <w:sz w:val="20"/>
          <w:szCs w:val="20"/>
        </w:rPr>
        <w:t>Report conditions contrary to contract requirements that would prevent a proper installation. Do not proceed with the installation until unsatisfactory conditions have been corrected.</w:t>
      </w:r>
    </w:p>
    <w:p w14:paraId="650F0D6B" w14:textId="77777777" w:rsidR="009A123C" w:rsidRPr="00DE07DF" w:rsidRDefault="009A123C" w:rsidP="009A123C">
      <w:pPr>
        <w:widowControl/>
        <w:numPr>
          <w:ilvl w:val="0"/>
          <w:numId w:val="15"/>
        </w:numPr>
        <w:spacing w:before="120" w:after="120"/>
        <w:rPr>
          <w:rFonts w:ascii="Arial" w:hAnsi="Arial" w:cs="Arial"/>
          <w:color w:val="000000"/>
          <w:sz w:val="20"/>
          <w:szCs w:val="20"/>
        </w:rPr>
      </w:pPr>
      <w:r w:rsidRPr="00DE07DF">
        <w:rPr>
          <w:rFonts w:ascii="Arial" w:hAnsi="Arial" w:cs="Arial"/>
          <w:color w:val="000000"/>
          <w:sz w:val="20"/>
          <w:szCs w:val="20"/>
        </w:rPr>
        <w:t xml:space="preserve">Failure to call attention to defects or imperfections will be construed as acceptance and approval of the subfloor. Installation indicates acceptance of substrates </w:t>
      </w:r>
      <w:proofErr w:type="gramStart"/>
      <w:r w:rsidRPr="00DE07DF">
        <w:rPr>
          <w:rFonts w:ascii="Arial" w:hAnsi="Arial" w:cs="Arial"/>
          <w:color w:val="000000"/>
          <w:sz w:val="20"/>
          <w:szCs w:val="20"/>
        </w:rPr>
        <w:t>with regard to</w:t>
      </w:r>
      <w:proofErr w:type="gramEnd"/>
      <w:r w:rsidRPr="00DE07DF">
        <w:rPr>
          <w:rFonts w:ascii="Arial" w:hAnsi="Arial" w:cs="Arial"/>
          <w:color w:val="000000"/>
          <w:sz w:val="20"/>
          <w:szCs w:val="20"/>
        </w:rPr>
        <w:t xml:space="preserve"> conditions existing at the time of installation.</w:t>
      </w:r>
    </w:p>
    <w:p w14:paraId="0D829F4F" w14:textId="77777777" w:rsidR="009A123C" w:rsidRDefault="009A123C" w:rsidP="009A123C">
      <w:pPr>
        <w:tabs>
          <w:tab w:val="left" w:pos="1055"/>
        </w:tabs>
        <w:spacing w:before="112" w:line="247" w:lineRule="auto"/>
        <w:ind w:left="1020" w:right="428" w:hanging="349"/>
        <w:rPr>
          <w:rFonts w:ascii="Arial" w:eastAsia="Arial" w:hAnsi="Arial" w:cs="Arial"/>
          <w:sz w:val="14"/>
          <w:szCs w:val="14"/>
        </w:rPr>
      </w:pPr>
    </w:p>
    <w:p w14:paraId="67266094" w14:textId="77777777" w:rsidR="009A123C" w:rsidRPr="00F46DCA" w:rsidRDefault="009A123C" w:rsidP="009A123C">
      <w:pPr>
        <w:pStyle w:val="Heading3"/>
        <w:keepNext w:val="0"/>
        <w:keepLines w:val="0"/>
        <w:widowControl/>
        <w:spacing w:before="0"/>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3.03 </w:t>
      </w:r>
      <w:r w:rsidRPr="00F46DCA">
        <w:rPr>
          <w:rFonts w:ascii="Arial" w:eastAsia="Times New Roman" w:hAnsi="Arial" w:cs="Arial"/>
          <w:b/>
          <w:bCs/>
          <w:color w:val="000000"/>
          <w:sz w:val="20"/>
          <w:szCs w:val="20"/>
        </w:rPr>
        <w:t>PREPARATION</w:t>
      </w:r>
    </w:p>
    <w:p w14:paraId="46540786" w14:textId="77777777" w:rsidR="009A123C" w:rsidRPr="00F46DCA" w:rsidRDefault="009A123C" w:rsidP="009A123C">
      <w:pPr>
        <w:widowControl/>
        <w:numPr>
          <w:ilvl w:val="0"/>
          <w:numId w:val="16"/>
        </w:numPr>
        <w:spacing w:before="120" w:after="120"/>
        <w:rPr>
          <w:rFonts w:ascii="Arial" w:hAnsi="Arial" w:cs="Arial"/>
          <w:color w:val="000000"/>
          <w:sz w:val="20"/>
          <w:szCs w:val="20"/>
        </w:rPr>
      </w:pPr>
      <w:r w:rsidRPr="00F46DCA">
        <w:rPr>
          <w:rFonts w:ascii="Arial" w:hAnsi="Arial" w:cs="Arial"/>
          <w:color w:val="000000"/>
          <w:sz w:val="20"/>
          <w:szCs w:val="20"/>
        </w:rPr>
        <w:t xml:space="preserve">Mechanically remove friable substrate materials and repair areas to smooth finish using repair compound and methods in accordance </w:t>
      </w:r>
      <w:r>
        <w:rPr>
          <w:rFonts w:ascii="Arial" w:hAnsi="Arial" w:cs="Arial"/>
          <w:color w:val="000000"/>
          <w:sz w:val="20"/>
          <w:szCs w:val="20"/>
        </w:rPr>
        <w:t xml:space="preserve">with </w:t>
      </w:r>
      <w:r w:rsidRPr="00195B46">
        <w:rPr>
          <w:rFonts w:ascii="Arial" w:hAnsi="Arial" w:cs="Arial"/>
          <w:color w:val="000000"/>
          <w:sz w:val="20"/>
          <w:szCs w:val="20"/>
        </w:rPr>
        <w:t xml:space="preserve">the </w:t>
      </w:r>
      <w:r w:rsidRPr="00195B46">
        <w:rPr>
          <w:rFonts w:ascii="Arial" w:hAnsi="Arial" w:cs="Arial"/>
          <w:color w:val="000000"/>
          <w:sz w:val="20"/>
          <w:szCs w:val="20"/>
          <w:u w:val="single"/>
        </w:rPr>
        <w:t>Armstrong Flooring Guaranteed Installation Systems</w:t>
      </w:r>
      <w:r w:rsidRPr="00195B46">
        <w:rPr>
          <w:rFonts w:ascii="Arial" w:hAnsi="Arial" w:cs="Arial"/>
          <w:color w:val="000000"/>
          <w:sz w:val="20"/>
          <w:szCs w:val="20"/>
        </w:rPr>
        <w:t xml:space="preserve"> manual, F-5061</w:t>
      </w:r>
      <w:r w:rsidRPr="00F46DCA">
        <w:rPr>
          <w:rFonts w:ascii="Arial" w:hAnsi="Arial" w:cs="Arial"/>
          <w:color w:val="000000"/>
          <w:sz w:val="20"/>
          <w:szCs w:val="20"/>
        </w:rPr>
        <w:t>.</w:t>
      </w:r>
    </w:p>
    <w:p w14:paraId="20B17FE4" w14:textId="77777777" w:rsidR="009A123C" w:rsidRPr="00F46DCA" w:rsidRDefault="009A123C" w:rsidP="009A123C">
      <w:pPr>
        <w:widowControl/>
        <w:numPr>
          <w:ilvl w:val="0"/>
          <w:numId w:val="16"/>
        </w:numPr>
        <w:spacing w:before="120" w:after="120"/>
        <w:rPr>
          <w:rFonts w:ascii="Arial" w:hAnsi="Arial" w:cs="Arial"/>
          <w:color w:val="000000"/>
          <w:sz w:val="20"/>
          <w:szCs w:val="20"/>
        </w:rPr>
      </w:pPr>
      <w:r w:rsidRPr="00F46DCA">
        <w:rPr>
          <w:rFonts w:ascii="Arial" w:hAnsi="Arial" w:cs="Arial"/>
          <w:color w:val="000000"/>
          <w:sz w:val="20"/>
          <w:szCs w:val="20"/>
        </w:rPr>
        <w:t xml:space="preserve">Mitigate moisture using residual moisture suppressor and methods in accordance with </w:t>
      </w:r>
      <w:r w:rsidRPr="00195B46">
        <w:rPr>
          <w:rFonts w:ascii="Arial" w:hAnsi="Arial" w:cs="Arial"/>
          <w:color w:val="000000"/>
          <w:sz w:val="20"/>
          <w:szCs w:val="20"/>
        </w:rPr>
        <w:t xml:space="preserve">the </w:t>
      </w:r>
      <w:r w:rsidRPr="00195B46">
        <w:rPr>
          <w:rFonts w:ascii="Arial" w:hAnsi="Arial" w:cs="Arial"/>
          <w:color w:val="000000"/>
          <w:sz w:val="20"/>
          <w:szCs w:val="20"/>
          <w:u w:val="single"/>
        </w:rPr>
        <w:t>Armstrong Flooring Guaranteed Installation Systems</w:t>
      </w:r>
      <w:r w:rsidRPr="00195B46">
        <w:rPr>
          <w:rFonts w:ascii="Arial" w:hAnsi="Arial" w:cs="Arial"/>
          <w:color w:val="000000"/>
          <w:sz w:val="20"/>
          <w:szCs w:val="20"/>
        </w:rPr>
        <w:t xml:space="preserve"> manual, F-5061</w:t>
      </w:r>
      <w:r w:rsidRPr="00F46DCA">
        <w:rPr>
          <w:rFonts w:ascii="Arial" w:hAnsi="Arial" w:cs="Arial"/>
          <w:color w:val="000000"/>
          <w:sz w:val="20"/>
          <w:szCs w:val="20"/>
        </w:rPr>
        <w:t>.</w:t>
      </w:r>
    </w:p>
    <w:p w14:paraId="548409FF" w14:textId="77777777" w:rsidR="009A123C" w:rsidRPr="00F46DCA" w:rsidRDefault="009A123C" w:rsidP="009A123C">
      <w:pPr>
        <w:widowControl/>
        <w:numPr>
          <w:ilvl w:val="0"/>
          <w:numId w:val="16"/>
        </w:numPr>
        <w:spacing w:before="120" w:after="120"/>
        <w:rPr>
          <w:rFonts w:ascii="Arial" w:eastAsia="Times New Roman" w:hAnsi="Arial" w:cs="Arial"/>
          <w:sz w:val="20"/>
          <w:szCs w:val="20"/>
        </w:rPr>
      </w:pPr>
      <w:r w:rsidRPr="00F46DCA">
        <w:rPr>
          <w:rFonts w:ascii="Arial" w:hAnsi="Arial" w:cs="Arial"/>
          <w:color w:val="000000"/>
          <w:sz w:val="20"/>
          <w:szCs w:val="20"/>
        </w:rPr>
        <w:t>Install</w:t>
      </w:r>
      <w:r w:rsidRPr="00F46DCA">
        <w:rPr>
          <w:rFonts w:ascii="Arial" w:eastAsia="Times New Roman" w:hAnsi="Arial" w:cs="Arial"/>
          <w:sz w:val="20"/>
          <w:szCs w:val="20"/>
        </w:rPr>
        <w:t xml:space="preserve"> perimeter foam tape to permanent vertical structures to avoid contact.</w:t>
      </w:r>
    </w:p>
    <w:p w14:paraId="68805001" w14:textId="77777777" w:rsidR="009A123C" w:rsidRDefault="009A123C" w:rsidP="009A123C">
      <w:pPr>
        <w:spacing w:before="9"/>
        <w:rPr>
          <w:rFonts w:ascii="Arial" w:eastAsia="Arial" w:hAnsi="Arial" w:cs="Arial"/>
          <w:sz w:val="16"/>
          <w:szCs w:val="16"/>
        </w:rPr>
      </w:pPr>
    </w:p>
    <w:p w14:paraId="1D8A246F" w14:textId="77777777" w:rsidR="009A123C" w:rsidRDefault="009A123C" w:rsidP="009A123C">
      <w:pPr>
        <w:pStyle w:val="Heading3"/>
        <w:keepNext w:val="0"/>
        <w:keepLines w:val="0"/>
        <w:widowControl/>
        <w:spacing w:before="0"/>
        <w:rPr>
          <w:rFonts w:ascii="Arial" w:eastAsia="Arial" w:hAnsi="Arial" w:cs="Arial"/>
          <w:sz w:val="18"/>
          <w:szCs w:val="18"/>
        </w:rPr>
      </w:pPr>
      <w:r>
        <w:rPr>
          <w:rFonts w:ascii="Arial" w:eastAsia="Times New Roman" w:hAnsi="Arial" w:cs="Arial"/>
          <w:b/>
          <w:bCs/>
          <w:color w:val="000000"/>
          <w:sz w:val="20"/>
          <w:szCs w:val="20"/>
        </w:rPr>
        <w:t xml:space="preserve">3.04 </w:t>
      </w:r>
      <w:r w:rsidRPr="006632F9">
        <w:rPr>
          <w:rFonts w:ascii="Arial" w:eastAsia="Times New Roman" w:hAnsi="Arial" w:cs="Arial"/>
          <w:b/>
          <w:bCs/>
          <w:color w:val="000000"/>
          <w:sz w:val="20"/>
          <w:szCs w:val="20"/>
        </w:rPr>
        <w:t>MIXING</w:t>
      </w:r>
    </w:p>
    <w:p w14:paraId="57A489A5" w14:textId="77777777" w:rsidR="009A123C" w:rsidRDefault="009A123C" w:rsidP="009A123C">
      <w:pPr>
        <w:widowControl/>
        <w:numPr>
          <w:ilvl w:val="0"/>
          <w:numId w:val="17"/>
        </w:numPr>
        <w:spacing w:before="120" w:after="120"/>
        <w:rPr>
          <w:rFonts w:ascii="Arial" w:eastAsia="Arial" w:hAnsi="Arial" w:cs="Arial"/>
          <w:sz w:val="18"/>
          <w:szCs w:val="18"/>
        </w:rPr>
      </w:pPr>
      <w:r w:rsidRPr="006632F9">
        <w:rPr>
          <w:rFonts w:ascii="Arial" w:hAnsi="Arial" w:cs="Arial"/>
          <w:color w:val="000000"/>
          <w:sz w:val="20"/>
          <w:szCs w:val="20"/>
        </w:rPr>
        <w:t xml:space="preserve">Mix in accordance </w:t>
      </w:r>
      <w:r w:rsidRPr="00F46DCA">
        <w:rPr>
          <w:rFonts w:ascii="Arial" w:hAnsi="Arial" w:cs="Arial"/>
          <w:color w:val="000000"/>
          <w:sz w:val="20"/>
          <w:szCs w:val="20"/>
        </w:rPr>
        <w:t xml:space="preserve">with </w:t>
      </w:r>
      <w:r w:rsidRPr="00195B46">
        <w:rPr>
          <w:rFonts w:ascii="Arial" w:hAnsi="Arial" w:cs="Arial"/>
          <w:color w:val="000000"/>
          <w:sz w:val="20"/>
          <w:szCs w:val="20"/>
        </w:rPr>
        <w:t xml:space="preserve">the </w:t>
      </w:r>
      <w:r w:rsidRPr="00195B46">
        <w:rPr>
          <w:rFonts w:ascii="Arial" w:hAnsi="Arial" w:cs="Arial"/>
          <w:color w:val="000000"/>
          <w:sz w:val="20"/>
          <w:szCs w:val="20"/>
          <w:u w:val="single"/>
        </w:rPr>
        <w:t>Armstrong Flooring Guaranteed Installation Systems</w:t>
      </w:r>
      <w:r w:rsidRPr="00195B46">
        <w:rPr>
          <w:rFonts w:ascii="Arial" w:hAnsi="Arial" w:cs="Arial"/>
          <w:color w:val="000000"/>
          <w:sz w:val="20"/>
          <w:szCs w:val="20"/>
        </w:rPr>
        <w:t xml:space="preserve"> manual, F-5061</w:t>
      </w:r>
      <w:r w:rsidRPr="006632F9">
        <w:rPr>
          <w:rFonts w:ascii="Arial" w:hAnsi="Arial" w:cs="Arial"/>
          <w:color w:val="000000"/>
          <w:sz w:val="20"/>
          <w:szCs w:val="20"/>
        </w:rPr>
        <w:t>.</w:t>
      </w:r>
    </w:p>
    <w:p w14:paraId="5E41582E" w14:textId="77777777" w:rsidR="009A123C" w:rsidRDefault="009A123C" w:rsidP="009A123C">
      <w:pPr>
        <w:spacing w:before="7"/>
        <w:rPr>
          <w:rFonts w:ascii="Arial" w:eastAsia="Arial" w:hAnsi="Arial" w:cs="Arial"/>
          <w:sz w:val="16"/>
          <w:szCs w:val="16"/>
        </w:rPr>
      </w:pPr>
    </w:p>
    <w:p w14:paraId="0BE0C35E" w14:textId="77777777" w:rsidR="009A123C" w:rsidRDefault="009A123C" w:rsidP="009A123C">
      <w:pPr>
        <w:pStyle w:val="Heading3"/>
        <w:keepNext w:val="0"/>
        <w:keepLines w:val="0"/>
        <w:widowControl/>
        <w:spacing w:before="0"/>
        <w:rPr>
          <w:rFonts w:ascii="Arial" w:eastAsia="Arial" w:hAnsi="Arial" w:cs="Arial"/>
          <w:sz w:val="18"/>
          <w:szCs w:val="18"/>
        </w:rPr>
      </w:pPr>
      <w:r>
        <w:rPr>
          <w:rFonts w:ascii="Arial" w:eastAsia="Times New Roman" w:hAnsi="Arial" w:cs="Arial"/>
          <w:b/>
          <w:bCs/>
          <w:color w:val="000000"/>
          <w:sz w:val="20"/>
          <w:szCs w:val="20"/>
        </w:rPr>
        <w:t xml:space="preserve">3.05 </w:t>
      </w:r>
      <w:r w:rsidRPr="006632F9">
        <w:rPr>
          <w:rFonts w:ascii="Arial" w:eastAsia="Times New Roman" w:hAnsi="Arial" w:cs="Arial"/>
          <w:b/>
          <w:bCs/>
          <w:color w:val="000000"/>
          <w:sz w:val="20"/>
          <w:szCs w:val="20"/>
        </w:rPr>
        <w:t>APPLICATION</w:t>
      </w:r>
    </w:p>
    <w:p w14:paraId="48B39AC8" w14:textId="77777777" w:rsidR="009A123C" w:rsidRPr="006632F9" w:rsidRDefault="009A123C" w:rsidP="009A123C">
      <w:pPr>
        <w:widowControl/>
        <w:numPr>
          <w:ilvl w:val="0"/>
          <w:numId w:val="18"/>
        </w:numPr>
        <w:spacing w:before="120" w:after="120"/>
        <w:rPr>
          <w:rFonts w:ascii="Arial" w:hAnsi="Arial" w:cs="Arial"/>
          <w:color w:val="000000"/>
          <w:sz w:val="20"/>
          <w:szCs w:val="20"/>
        </w:rPr>
      </w:pPr>
      <w:r w:rsidRPr="006632F9">
        <w:rPr>
          <w:rFonts w:ascii="Arial" w:hAnsi="Arial" w:cs="Arial"/>
          <w:color w:val="000000"/>
          <w:sz w:val="20"/>
          <w:szCs w:val="20"/>
        </w:rPr>
        <w:t xml:space="preserve">Prime substrate in accordance </w:t>
      </w:r>
      <w:r w:rsidRPr="00F46DCA">
        <w:rPr>
          <w:rFonts w:ascii="Arial" w:hAnsi="Arial" w:cs="Arial"/>
          <w:color w:val="000000"/>
          <w:sz w:val="20"/>
          <w:szCs w:val="20"/>
        </w:rPr>
        <w:t xml:space="preserve">with </w:t>
      </w:r>
      <w:r w:rsidRPr="00195B46">
        <w:rPr>
          <w:rFonts w:ascii="Arial" w:hAnsi="Arial" w:cs="Arial"/>
          <w:color w:val="000000"/>
          <w:sz w:val="20"/>
          <w:szCs w:val="20"/>
        </w:rPr>
        <w:t xml:space="preserve">the </w:t>
      </w:r>
      <w:r w:rsidRPr="00195B46">
        <w:rPr>
          <w:rFonts w:ascii="Arial" w:hAnsi="Arial" w:cs="Arial"/>
          <w:color w:val="000000"/>
          <w:sz w:val="20"/>
          <w:szCs w:val="20"/>
          <w:u w:val="single"/>
        </w:rPr>
        <w:t>Armstrong Flooring Guaranteed Installation Systems</w:t>
      </w:r>
      <w:r w:rsidRPr="00195B46">
        <w:rPr>
          <w:rFonts w:ascii="Arial" w:hAnsi="Arial" w:cs="Arial"/>
          <w:color w:val="000000"/>
          <w:sz w:val="20"/>
          <w:szCs w:val="20"/>
        </w:rPr>
        <w:t xml:space="preserve"> manual, F-5061</w:t>
      </w:r>
      <w:r w:rsidRPr="006632F9">
        <w:rPr>
          <w:rFonts w:ascii="Arial" w:hAnsi="Arial" w:cs="Arial"/>
          <w:color w:val="000000"/>
          <w:sz w:val="20"/>
          <w:szCs w:val="20"/>
        </w:rPr>
        <w:t>.</w:t>
      </w:r>
    </w:p>
    <w:p w14:paraId="2D45B5E3" w14:textId="77777777" w:rsidR="009A123C" w:rsidRPr="006632F9" w:rsidRDefault="009A123C" w:rsidP="009A123C">
      <w:pPr>
        <w:widowControl/>
        <w:numPr>
          <w:ilvl w:val="0"/>
          <w:numId w:val="18"/>
        </w:numPr>
        <w:spacing w:before="120" w:after="120"/>
        <w:rPr>
          <w:rFonts w:ascii="Arial" w:hAnsi="Arial" w:cs="Arial"/>
          <w:color w:val="000000"/>
          <w:sz w:val="20"/>
          <w:szCs w:val="20"/>
        </w:rPr>
      </w:pPr>
      <w:r w:rsidRPr="006632F9">
        <w:rPr>
          <w:rFonts w:ascii="Arial" w:hAnsi="Arial" w:cs="Arial"/>
          <w:color w:val="000000"/>
          <w:sz w:val="20"/>
          <w:szCs w:val="20"/>
        </w:rPr>
        <w:t>Pour self-leveling u</w:t>
      </w:r>
      <w:r>
        <w:rPr>
          <w:rFonts w:ascii="Arial" w:hAnsi="Arial" w:cs="Arial"/>
          <w:color w:val="000000"/>
          <w:sz w:val="20"/>
          <w:szCs w:val="20"/>
        </w:rPr>
        <w:t>nderl</w:t>
      </w:r>
      <w:r w:rsidRPr="006632F9">
        <w:rPr>
          <w:rFonts w:ascii="Arial" w:hAnsi="Arial" w:cs="Arial"/>
          <w:color w:val="000000"/>
          <w:sz w:val="20"/>
          <w:szCs w:val="20"/>
        </w:rPr>
        <w:t xml:space="preserve">ayment onto substrate in accordance </w:t>
      </w:r>
      <w:r w:rsidRPr="00F46DCA">
        <w:rPr>
          <w:rFonts w:ascii="Arial" w:hAnsi="Arial" w:cs="Arial"/>
          <w:color w:val="000000"/>
          <w:sz w:val="20"/>
          <w:szCs w:val="20"/>
        </w:rPr>
        <w:t xml:space="preserve">with </w:t>
      </w:r>
      <w:r w:rsidRPr="00195B46">
        <w:rPr>
          <w:rFonts w:ascii="Arial" w:hAnsi="Arial" w:cs="Arial"/>
          <w:color w:val="000000"/>
          <w:sz w:val="20"/>
          <w:szCs w:val="20"/>
        </w:rPr>
        <w:t xml:space="preserve">the </w:t>
      </w:r>
      <w:r w:rsidRPr="00195B46">
        <w:rPr>
          <w:rFonts w:ascii="Arial" w:hAnsi="Arial" w:cs="Arial"/>
          <w:color w:val="000000"/>
          <w:sz w:val="20"/>
          <w:szCs w:val="20"/>
          <w:u w:val="single"/>
        </w:rPr>
        <w:t>Armstrong Flooring Guaranteed Installation Systems</w:t>
      </w:r>
      <w:r w:rsidRPr="00195B46">
        <w:rPr>
          <w:rFonts w:ascii="Arial" w:hAnsi="Arial" w:cs="Arial"/>
          <w:color w:val="000000"/>
          <w:sz w:val="20"/>
          <w:szCs w:val="20"/>
        </w:rPr>
        <w:t xml:space="preserve"> manual, F-5061</w:t>
      </w:r>
      <w:r w:rsidRPr="006632F9">
        <w:rPr>
          <w:rFonts w:ascii="Arial" w:hAnsi="Arial" w:cs="Arial"/>
          <w:color w:val="000000"/>
          <w:sz w:val="20"/>
          <w:szCs w:val="20"/>
        </w:rPr>
        <w:t>.</w:t>
      </w:r>
    </w:p>
    <w:p w14:paraId="665F8706" w14:textId="77777777" w:rsidR="009A123C" w:rsidRPr="006632F9" w:rsidRDefault="009A123C" w:rsidP="009A123C">
      <w:pPr>
        <w:pStyle w:val="Heading3"/>
        <w:keepNext w:val="0"/>
        <w:keepLines w:val="0"/>
        <w:widowControl/>
        <w:numPr>
          <w:ilvl w:val="1"/>
          <w:numId w:val="22"/>
        </w:numPr>
        <w:tabs>
          <w:tab w:val="num" w:pos="360"/>
        </w:tabs>
        <w:spacing w:before="0"/>
        <w:ind w:left="0" w:firstLine="0"/>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r w:rsidRPr="006632F9">
        <w:rPr>
          <w:rFonts w:ascii="Arial" w:eastAsia="Times New Roman" w:hAnsi="Arial" w:cs="Arial"/>
          <w:b/>
          <w:bCs/>
          <w:color w:val="000000"/>
          <w:sz w:val="20"/>
          <w:szCs w:val="20"/>
        </w:rPr>
        <w:t>CLEANING</w:t>
      </w:r>
    </w:p>
    <w:p w14:paraId="79CBEEE8" w14:textId="77777777" w:rsidR="009A123C" w:rsidRDefault="009A123C" w:rsidP="009A123C">
      <w:pPr>
        <w:widowControl/>
        <w:numPr>
          <w:ilvl w:val="0"/>
          <w:numId w:val="19"/>
        </w:numPr>
        <w:spacing w:before="120" w:after="120"/>
        <w:rPr>
          <w:rFonts w:ascii="Arial" w:hAnsi="Arial" w:cs="Arial"/>
          <w:color w:val="000000"/>
          <w:sz w:val="20"/>
          <w:szCs w:val="20"/>
        </w:rPr>
      </w:pPr>
      <w:r w:rsidRPr="006632F9">
        <w:rPr>
          <w:rFonts w:ascii="Arial" w:hAnsi="Arial" w:cs="Arial"/>
          <w:color w:val="000000"/>
          <w:sz w:val="20"/>
          <w:szCs w:val="20"/>
        </w:rPr>
        <w:t>Immediately clean tools in</w:t>
      </w:r>
      <w:r>
        <w:rPr>
          <w:rFonts w:ascii="Arial" w:hAnsi="Arial" w:cs="Arial"/>
          <w:color w:val="000000"/>
          <w:sz w:val="20"/>
          <w:szCs w:val="20"/>
        </w:rPr>
        <w:t xml:space="preserve"> </w:t>
      </w:r>
      <w:r w:rsidRPr="006632F9">
        <w:rPr>
          <w:rFonts w:ascii="Arial" w:hAnsi="Arial" w:cs="Arial"/>
          <w:color w:val="000000"/>
          <w:sz w:val="20"/>
          <w:szCs w:val="20"/>
        </w:rPr>
        <w:t>water.</w:t>
      </w:r>
    </w:p>
    <w:p w14:paraId="1F99328B" w14:textId="77777777" w:rsidR="009A123C" w:rsidRPr="006632F9" w:rsidRDefault="009A123C" w:rsidP="009A123C">
      <w:pPr>
        <w:pStyle w:val="ListParagraph"/>
        <w:widowControl/>
        <w:numPr>
          <w:ilvl w:val="0"/>
          <w:numId w:val="20"/>
        </w:numPr>
        <w:spacing w:before="120" w:after="120"/>
        <w:ind w:left="1350"/>
        <w:rPr>
          <w:rFonts w:ascii="Arial" w:hAnsi="Arial" w:cs="Arial"/>
          <w:color w:val="000000"/>
          <w:sz w:val="20"/>
          <w:szCs w:val="20"/>
        </w:rPr>
      </w:pPr>
      <w:r w:rsidRPr="006632F9">
        <w:rPr>
          <w:rFonts w:ascii="Arial" w:hAnsi="Arial" w:cs="Arial"/>
          <w:color w:val="000000"/>
          <w:sz w:val="20"/>
          <w:szCs w:val="20"/>
        </w:rPr>
        <w:t>Leave work area clean at end of each day.</w:t>
      </w:r>
    </w:p>
    <w:p w14:paraId="5334C680" w14:textId="77777777" w:rsidR="009A123C" w:rsidRPr="006632F9" w:rsidRDefault="009A123C" w:rsidP="009A123C">
      <w:pPr>
        <w:widowControl/>
        <w:numPr>
          <w:ilvl w:val="0"/>
          <w:numId w:val="19"/>
        </w:numPr>
        <w:spacing w:before="120" w:after="120"/>
        <w:rPr>
          <w:rFonts w:ascii="Arial" w:hAnsi="Arial" w:cs="Arial"/>
          <w:color w:val="000000"/>
          <w:sz w:val="20"/>
          <w:szCs w:val="20"/>
        </w:rPr>
      </w:pPr>
      <w:r w:rsidRPr="006632F9">
        <w:rPr>
          <w:rFonts w:ascii="Arial" w:hAnsi="Arial" w:cs="Arial"/>
          <w:color w:val="000000"/>
          <w:sz w:val="20"/>
          <w:szCs w:val="20"/>
        </w:rPr>
        <w:lastRenderedPageBreak/>
        <w:t xml:space="preserve">Upon completion, remove surplus materials, </w:t>
      </w:r>
      <w:r>
        <w:rPr>
          <w:rFonts w:ascii="Arial" w:hAnsi="Arial" w:cs="Arial"/>
          <w:color w:val="000000"/>
          <w:sz w:val="20"/>
          <w:szCs w:val="20"/>
        </w:rPr>
        <w:t>trash</w:t>
      </w:r>
      <w:r w:rsidRPr="006632F9">
        <w:rPr>
          <w:rFonts w:ascii="Arial" w:hAnsi="Arial" w:cs="Arial"/>
          <w:color w:val="000000"/>
          <w:sz w:val="20"/>
          <w:szCs w:val="20"/>
        </w:rPr>
        <w:t xml:space="preserve">, </w:t>
      </w:r>
      <w:proofErr w:type="gramStart"/>
      <w:r w:rsidRPr="006632F9">
        <w:rPr>
          <w:rFonts w:ascii="Arial" w:hAnsi="Arial" w:cs="Arial"/>
          <w:color w:val="000000"/>
          <w:sz w:val="20"/>
          <w:szCs w:val="20"/>
        </w:rPr>
        <w:t>tools</w:t>
      </w:r>
      <w:proofErr w:type="gramEnd"/>
      <w:r w:rsidRPr="006632F9">
        <w:rPr>
          <w:rFonts w:ascii="Arial" w:hAnsi="Arial" w:cs="Arial"/>
          <w:color w:val="000000"/>
          <w:sz w:val="20"/>
          <w:szCs w:val="20"/>
        </w:rPr>
        <w:t xml:space="preserve"> and equipment.</w:t>
      </w:r>
    </w:p>
    <w:p w14:paraId="2AB00BB2" w14:textId="77777777" w:rsidR="009A123C" w:rsidRPr="006632F9" w:rsidRDefault="009A123C" w:rsidP="009A123C">
      <w:pPr>
        <w:widowControl/>
        <w:numPr>
          <w:ilvl w:val="0"/>
          <w:numId w:val="19"/>
        </w:numPr>
        <w:spacing w:before="120" w:after="120"/>
        <w:rPr>
          <w:rFonts w:ascii="Arial" w:hAnsi="Arial" w:cs="Arial"/>
          <w:color w:val="000000"/>
          <w:sz w:val="20"/>
          <w:szCs w:val="20"/>
        </w:rPr>
      </w:pPr>
      <w:r w:rsidRPr="006632F9">
        <w:rPr>
          <w:rFonts w:ascii="Arial" w:hAnsi="Arial" w:cs="Arial"/>
          <w:color w:val="000000"/>
          <w:sz w:val="20"/>
          <w:szCs w:val="20"/>
        </w:rPr>
        <w:t>Collect recyclable waste and dispose of at appropriate recycling facilities.</w:t>
      </w:r>
    </w:p>
    <w:p w14:paraId="3EBD746B" w14:textId="77777777" w:rsidR="009A123C" w:rsidRDefault="009A123C" w:rsidP="009A123C">
      <w:pPr>
        <w:spacing w:before="5"/>
        <w:rPr>
          <w:rFonts w:ascii="Arial" w:eastAsia="Arial" w:hAnsi="Arial" w:cs="Arial"/>
          <w:sz w:val="15"/>
          <w:szCs w:val="15"/>
        </w:rPr>
      </w:pPr>
    </w:p>
    <w:p w14:paraId="05281506" w14:textId="77777777" w:rsidR="009A123C" w:rsidRPr="006632F9" w:rsidRDefault="009A123C" w:rsidP="009A123C">
      <w:pPr>
        <w:pStyle w:val="Heading3"/>
        <w:keepNext w:val="0"/>
        <w:keepLines w:val="0"/>
        <w:widowControl/>
        <w:spacing w:before="0"/>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3.07 </w:t>
      </w:r>
      <w:r w:rsidRPr="006632F9">
        <w:rPr>
          <w:rFonts w:ascii="Arial" w:eastAsia="Times New Roman" w:hAnsi="Arial" w:cs="Arial"/>
          <w:b/>
          <w:bCs/>
          <w:color w:val="000000"/>
          <w:sz w:val="20"/>
          <w:szCs w:val="20"/>
        </w:rPr>
        <w:t>PROTECTION</w:t>
      </w:r>
    </w:p>
    <w:p w14:paraId="6DBB4D16" w14:textId="77777777" w:rsidR="009A123C" w:rsidRPr="006632F9" w:rsidRDefault="009A123C" w:rsidP="009A123C">
      <w:pPr>
        <w:widowControl/>
        <w:numPr>
          <w:ilvl w:val="0"/>
          <w:numId w:val="21"/>
        </w:numPr>
        <w:spacing w:before="120" w:after="120"/>
        <w:rPr>
          <w:rFonts w:ascii="Arial" w:hAnsi="Arial" w:cs="Arial"/>
          <w:color w:val="000000"/>
          <w:sz w:val="20"/>
          <w:szCs w:val="20"/>
        </w:rPr>
      </w:pPr>
      <w:r>
        <w:rPr>
          <w:rFonts w:ascii="Arial" w:hAnsi="Arial" w:cs="Arial"/>
          <w:color w:val="000000"/>
          <w:sz w:val="20"/>
          <w:szCs w:val="20"/>
        </w:rPr>
        <w:t>Protect applied cement underl</w:t>
      </w:r>
      <w:r w:rsidRPr="006632F9">
        <w:rPr>
          <w:rFonts w:ascii="Arial" w:hAnsi="Arial" w:cs="Arial"/>
          <w:color w:val="000000"/>
          <w:sz w:val="20"/>
          <w:szCs w:val="20"/>
        </w:rPr>
        <w:t>ayment from damage during construction.</w:t>
      </w:r>
    </w:p>
    <w:p w14:paraId="458930E4" w14:textId="77777777" w:rsidR="009A123C" w:rsidRPr="006632F9" w:rsidRDefault="009A123C" w:rsidP="009A123C">
      <w:pPr>
        <w:widowControl/>
        <w:numPr>
          <w:ilvl w:val="1"/>
          <w:numId w:val="21"/>
        </w:numPr>
        <w:spacing w:before="120" w:after="120"/>
        <w:rPr>
          <w:rFonts w:ascii="Arial" w:hAnsi="Arial" w:cs="Arial"/>
          <w:color w:val="000000"/>
          <w:sz w:val="20"/>
          <w:szCs w:val="20"/>
        </w:rPr>
      </w:pPr>
      <w:r w:rsidRPr="006632F9">
        <w:rPr>
          <w:rFonts w:ascii="Arial" w:hAnsi="Arial" w:cs="Arial"/>
          <w:color w:val="000000"/>
          <w:sz w:val="20"/>
          <w:szCs w:val="20"/>
        </w:rPr>
        <w:t>Place temporary wood p</w:t>
      </w:r>
      <w:r>
        <w:rPr>
          <w:rFonts w:ascii="Arial" w:hAnsi="Arial" w:cs="Arial"/>
          <w:color w:val="000000"/>
          <w:sz w:val="20"/>
          <w:szCs w:val="20"/>
        </w:rPr>
        <w:t>anels</w:t>
      </w:r>
      <w:r w:rsidRPr="006632F9">
        <w:rPr>
          <w:rFonts w:ascii="Arial" w:hAnsi="Arial" w:cs="Arial"/>
          <w:color w:val="000000"/>
          <w:sz w:val="20"/>
          <w:szCs w:val="20"/>
        </w:rPr>
        <w:t xml:space="preserve"> over finished cement under</w:t>
      </w:r>
      <w:r>
        <w:rPr>
          <w:rFonts w:ascii="Arial" w:hAnsi="Arial" w:cs="Arial"/>
          <w:color w:val="000000"/>
          <w:sz w:val="20"/>
          <w:szCs w:val="20"/>
        </w:rPr>
        <w:t>l</w:t>
      </w:r>
      <w:r w:rsidRPr="006632F9">
        <w:rPr>
          <w:rFonts w:ascii="Arial" w:hAnsi="Arial" w:cs="Arial"/>
          <w:color w:val="000000"/>
          <w:sz w:val="20"/>
          <w:szCs w:val="20"/>
        </w:rPr>
        <w:t xml:space="preserve">ayment </w:t>
      </w:r>
      <w:r>
        <w:rPr>
          <w:rFonts w:ascii="Arial" w:hAnsi="Arial" w:cs="Arial"/>
          <w:color w:val="000000"/>
          <w:sz w:val="20"/>
          <w:szCs w:val="20"/>
        </w:rPr>
        <w:t>work</w:t>
      </w:r>
      <w:r w:rsidRPr="006632F9">
        <w:rPr>
          <w:rFonts w:ascii="Arial" w:hAnsi="Arial" w:cs="Arial"/>
          <w:color w:val="000000"/>
          <w:sz w:val="20"/>
          <w:szCs w:val="20"/>
        </w:rPr>
        <w:t xml:space="preserve"> as directed by Architect or General Contractor.</w:t>
      </w:r>
    </w:p>
    <w:p w14:paraId="3B2563E2" w14:textId="77777777" w:rsidR="009A123C" w:rsidRPr="006632F9" w:rsidRDefault="009A123C" w:rsidP="009A123C">
      <w:pPr>
        <w:widowControl/>
        <w:numPr>
          <w:ilvl w:val="0"/>
          <w:numId w:val="21"/>
        </w:numPr>
        <w:spacing w:before="120" w:after="120"/>
        <w:rPr>
          <w:rFonts w:ascii="Arial" w:hAnsi="Arial" w:cs="Arial"/>
          <w:color w:val="000000"/>
          <w:sz w:val="20"/>
          <w:szCs w:val="20"/>
        </w:rPr>
      </w:pPr>
      <w:r w:rsidRPr="006632F9">
        <w:rPr>
          <w:rFonts w:ascii="Arial" w:hAnsi="Arial" w:cs="Arial"/>
          <w:color w:val="000000"/>
          <w:sz w:val="20"/>
          <w:szCs w:val="20"/>
        </w:rPr>
        <w:t>Repair or replace adjacent materials damaged by application of cement under</w:t>
      </w:r>
      <w:r>
        <w:rPr>
          <w:rFonts w:ascii="Arial" w:hAnsi="Arial" w:cs="Arial"/>
          <w:color w:val="000000"/>
          <w:sz w:val="20"/>
          <w:szCs w:val="20"/>
        </w:rPr>
        <w:t>l</w:t>
      </w:r>
      <w:r w:rsidRPr="006632F9">
        <w:rPr>
          <w:rFonts w:ascii="Arial" w:hAnsi="Arial" w:cs="Arial"/>
          <w:color w:val="000000"/>
          <w:sz w:val="20"/>
          <w:szCs w:val="20"/>
        </w:rPr>
        <w:t>ayment.</w:t>
      </w:r>
    </w:p>
    <w:p w14:paraId="2475B2C4" w14:textId="77777777" w:rsidR="009A123C" w:rsidRDefault="009A123C" w:rsidP="009A123C">
      <w:pPr>
        <w:rPr>
          <w:rFonts w:ascii="Arial" w:eastAsia="Arial" w:hAnsi="Arial" w:cs="Arial"/>
          <w:sz w:val="18"/>
          <w:szCs w:val="18"/>
        </w:rPr>
      </w:pPr>
    </w:p>
    <w:p w14:paraId="5257BEA0" w14:textId="77777777" w:rsidR="009A123C" w:rsidRDefault="009A123C" w:rsidP="009A123C">
      <w:pPr>
        <w:spacing w:before="7"/>
        <w:rPr>
          <w:rFonts w:ascii="Arial" w:eastAsia="Arial" w:hAnsi="Arial" w:cs="Arial"/>
          <w:sz w:val="15"/>
          <w:szCs w:val="15"/>
        </w:rPr>
      </w:pPr>
    </w:p>
    <w:p w14:paraId="0B38ED86" w14:textId="77777777" w:rsidR="009A123C" w:rsidRPr="006632F9" w:rsidRDefault="009A123C" w:rsidP="009A123C">
      <w:pPr>
        <w:widowControl/>
        <w:spacing w:before="100" w:beforeAutospacing="1" w:after="100" w:afterAutospacing="1"/>
        <w:jc w:val="center"/>
        <w:outlineLvl w:val="2"/>
        <w:rPr>
          <w:rFonts w:ascii="Arial" w:eastAsia="Times New Roman" w:hAnsi="Arial" w:cs="Arial"/>
          <w:b/>
          <w:bCs/>
          <w:color w:val="000000"/>
          <w:sz w:val="20"/>
          <w:szCs w:val="20"/>
        </w:rPr>
      </w:pPr>
      <w:r w:rsidRPr="006632F9">
        <w:rPr>
          <w:rFonts w:ascii="Arial" w:eastAsia="Times New Roman" w:hAnsi="Arial" w:cs="Arial"/>
          <w:b/>
          <w:bCs/>
          <w:color w:val="000000"/>
          <w:sz w:val="20"/>
          <w:szCs w:val="20"/>
        </w:rPr>
        <w:t>END OF SECTION</w:t>
      </w:r>
    </w:p>
    <w:p w14:paraId="21FCE8A7" w14:textId="77777777" w:rsidR="009A123C" w:rsidRDefault="009A123C" w:rsidP="009A123C">
      <w:pPr>
        <w:ind w:right="64"/>
        <w:jc w:val="center"/>
        <w:rPr>
          <w:rFonts w:ascii="Arial" w:eastAsia="Arial" w:hAnsi="Arial" w:cs="Arial"/>
          <w:sz w:val="18"/>
          <w:szCs w:val="18"/>
        </w:rPr>
      </w:pPr>
    </w:p>
    <w:p w14:paraId="6B2A0149" w14:textId="77777777" w:rsidR="00984B5B" w:rsidRDefault="00984B5B"/>
    <w:sectPr w:rsidR="00984B5B" w:rsidSect="00B3155A">
      <w:footerReference w:type="default" r:id="rId8"/>
      <w:pgSz w:w="12240" w:h="15840"/>
      <w:pgMar w:top="1220" w:right="1720" w:bottom="1880" w:left="1220" w:header="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60044" w14:textId="77777777" w:rsidR="00B3155A" w:rsidRPr="008B4F4C" w:rsidRDefault="009A123C" w:rsidP="00B3155A">
    <w:pPr>
      <w:pStyle w:val="Footer"/>
      <w:rPr>
        <w:rFonts w:ascii="Arial" w:hAnsi="Arial" w:cs="Arial"/>
        <w:sz w:val="20"/>
        <w:szCs w:val="20"/>
      </w:rPr>
    </w:pPr>
    <w:r>
      <w:rPr>
        <w:rFonts w:ascii="Arial" w:hAnsi="Arial" w:cs="Arial"/>
        <w:sz w:val="20"/>
        <w:szCs w:val="20"/>
      </w:rPr>
      <w:t xml:space="preserve">Armstrong Flooring </w:t>
    </w:r>
    <w:r>
      <w:rPr>
        <w:rFonts w:ascii="Arial" w:hAnsi="Arial" w:cs="Arial"/>
        <w:sz w:val="20"/>
        <w:szCs w:val="20"/>
      </w:rPr>
      <w:t>Cement Based Self L</w:t>
    </w:r>
    <w:r w:rsidRPr="00C52165">
      <w:rPr>
        <w:rFonts w:ascii="Arial" w:hAnsi="Arial" w:cs="Arial"/>
        <w:sz w:val="20"/>
        <w:szCs w:val="20"/>
      </w:rPr>
      <w:t xml:space="preserve">eveling Smoothing, and Patching Compound </w:t>
    </w:r>
    <w:r>
      <w:rPr>
        <w:rFonts w:ascii="Arial" w:hAnsi="Arial" w:cs="Arial"/>
        <w:sz w:val="20"/>
        <w:szCs w:val="20"/>
      </w:rPr>
      <w:t xml:space="preserve">Guide Specification              </w:t>
    </w:r>
    <w:r>
      <w:rPr>
        <w:rFonts w:ascii="Arial" w:hAnsi="Arial" w:cs="Arial"/>
        <w:sz w:val="20"/>
        <w:szCs w:val="20"/>
      </w:rPr>
      <w:tab/>
    </w:r>
    <w:r>
      <w:rPr>
        <w:rFonts w:ascii="Arial" w:hAnsi="Arial" w:cs="Arial"/>
        <w:sz w:val="20"/>
        <w:szCs w:val="20"/>
      </w:rPr>
      <w:t>035416</w:t>
    </w:r>
    <w:r>
      <w:rPr>
        <w:rFonts w:ascii="Arial" w:hAnsi="Arial" w:cs="Arial"/>
        <w:sz w:val="20"/>
        <w:szCs w:val="20"/>
      </w:rPr>
      <w:tab/>
    </w:r>
    <w:r w:rsidRPr="008B4F4C">
      <w:rPr>
        <w:rFonts w:ascii="Arial" w:hAnsi="Arial" w:cs="Arial"/>
        <w:sz w:val="20"/>
        <w:szCs w:val="20"/>
      </w:rPr>
      <w:t xml:space="preserve">Page </w:t>
    </w:r>
    <w:r w:rsidRPr="008B4F4C">
      <w:rPr>
        <w:rFonts w:ascii="Arial" w:hAnsi="Arial" w:cs="Arial"/>
        <w:sz w:val="20"/>
        <w:szCs w:val="20"/>
      </w:rPr>
      <w:fldChar w:fldCharType="begin"/>
    </w:r>
    <w:r w:rsidRPr="008B4F4C">
      <w:rPr>
        <w:rFonts w:ascii="Arial" w:hAnsi="Arial" w:cs="Arial"/>
        <w:sz w:val="20"/>
        <w:szCs w:val="20"/>
      </w:rPr>
      <w:instrText xml:space="preserve"> PAGE   \* MERGEFORMAT </w:instrText>
    </w:r>
    <w:r w:rsidRPr="008B4F4C">
      <w:rPr>
        <w:rFonts w:ascii="Arial" w:hAnsi="Arial" w:cs="Arial"/>
        <w:sz w:val="20"/>
        <w:szCs w:val="20"/>
      </w:rPr>
      <w:fldChar w:fldCharType="separate"/>
    </w:r>
    <w:r>
      <w:rPr>
        <w:rFonts w:ascii="Arial" w:hAnsi="Arial" w:cs="Arial"/>
        <w:noProof/>
        <w:sz w:val="20"/>
        <w:szCs w:val="20"/>
      </w:rPr>
      <w:t>1</w:t>
    </w:r>
    <w:r w:rsidRPr="008B4F4C">
      <w:rPr>
        <w:rFonts w:ascii="Arial" w:hAnsi="Arial" w:cs="Arial"/>
        <w:sz w:val="20"/>
        <w:szCs w:val="20"/>
      </w:rPr>
      <w:fldChar w:fldCharType="end"/>
    </w:r>
  </w:p>
  <w:p w14:paraId="0FF53A5A" w14:textId="77777777" w:rsidR="00D24EEC" w:rsidRDefault="009A123C">
    <w:pPr>
      <w:spacing w:line="14" w:lineRule="auto"/>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D1C1C"/>
    <w:multiLevelType w:val="multilevel"/>
    <w:tmpl w:val="397822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06E813B4"/>
    <w:multiLevelType w:val="multilevel"/>
    <w:tmpl w:val="8620E78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 w15:restartNumberingAfterBreak="0">
    <w:nsid w:val="0E84125B"/>
    <w:multiLevelType w:val="multilevel"/>
    <w:tmpl w:val="D8827DD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 w15:restartNumberingAfterBreak="0">
    <w:nsid w:val="0F236E65"/>
    <w:multiLevelType w:val="multilevel"/>
    <w:tmpl w:val="D8827DD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 w15:restartNumberingAfterBreak="0">
    <w:nsid w:val="1ADF06BF"/>
    <w:multiLevelType w:val="multilevel"/>
    <w:tmpl w:val="397822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5" w15:restartNumberingAfterBreak="0">
    <w:nsid w:val="1FC45552"/>
    <w:multiLevelType w:val="multilevel"/>
    <w:tmpl w:val="D8827DD6"/>
    <w:lvl w:ilvl="0">
      <w:start w:val="1"/>
      <w:numFmt w:val="upperLetter"/>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6" w15:restartNumberingAfterBreak="0">
    <w:nsid w:val="29DD395C"/>
    <w:multiLevelType w:val="hybridMultilevel"/>
    <w:tmpl w:val="C64E42A0"/>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C50E81"/>
    <w:multiLevelType w:val="multilevel"/>
    <w:tmpl w:val="494E9A3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8" w15:restartNumberingAfterBreak="0">
    <w:nsid w:val="33DF424C"/>
    <w:multiLevelType w:val="multilevel"/>
    <w:tmpl w:val="D8827DD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9" w15:restartNumberingAfterBreak="0">
    <w:nsid w:val="40B4042C"/>
    <w:multiLevelType w:val="multilevel"/>
    <w:tmpl w:val="1826EC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0" w15:restartNumberingAfterBreak="0">
    <w:nsid w:val="45756864"/>
    <w:multiLevelType w:val="multilevel"/>
    <w:tmpl w:val="13C26A86"/>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1" w15:restartNumberingAfterBreak="0">
    <w:nsid w:val="463231FA"/>
    <w:multiLevelType w:val="multilevel"/>
    <w:tmpl w:val="700A96D0"/>
    <w:lvl w:ilvl="0">
      <w:start w:val="1"/>
      <w:numFmt w:val="upperLetter"/>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cs="Times New Roman"/>
      </w:rPr>
    </w:lvl>
    <w:lvl w:ilvl="2" w:tentative="1">
      <w:start w:val="1"/>
      <w:numFmt w:val="upperLetter"/>
      <w:lvlText w:val="%3."/>
      <w:lvlJc w:val="left"/>
      <w:pPr>
        <w:tabs>
          <w:tab w:val="num" w:pos="2520"/>
        </w:tabs>
        <w:ind w:left="2520" w:hanging="360"/>
      </w:pPr>
      <w:rPr>
        <w:rFonts w:cs="Times New Roman"/>
      </w:rPr>
    </w:lvl>
    <w:lvl w:ilvl="3" w:tentative="1">
      <w:start w:val="1"/>
      <w:numFmt w:val="upperLetter"/>
      <w:lvlText w:val="%4."/>
      <w:lvlJc w:val="left"/>
      <w:pPr>
        <w:tabs>
          <w:tab w:val="num" w:pos="3240"/>
        </w:tabs>
        <w:ind w:left="3240" w:hanging="360"/>
      </w:pPr>
      <w:rPr>
        <w:rFonts w:cs="Times New Roman"/>
      </w:rPr>
    </w:lvl>
    <w:lvl w:ilvl="4" w:tentative="1">
      <w:start w:val="1"/>
      <w:numFmt w:val="upperLetter"/>
      <w:lvlText w:val="%5."/>
      <w:lvlJc w:val="left"/>
      <w:pPr>
        <w:tabs>
          <w:tab w:val="num" w:pos="3960"/>
        </w:tabs>
        <w:ind w:left="3960" w:hanging="360"/>
      </w:pPr>
      <w:rPr>
        <w:rFonts w:cs="Times New Roman"/>
      </w:rPr>
    </w:lvl>
    <w:lvl w:ilvl="5" w:tentative="1">
      <w:start w:val="1"/>
      <w:numFmt w:val="upperLetter"/>
      <w:lvlText w:val="%6."/>
      <w:lvlJc w:val="left"/>
      <w:pPr>
        <w:tabs>
          <w:tab w:val="num" w:pos="4680"/>
        </w:tabs>
        <w:ind w:left="4680" w:hanging="360"/>
      </w:pPr>
      <w:rPr>
        <w:rFonts w:cs="Times New Roman"/>
      </w:rPr>
    </w:lvl>
    <w:lvl w:ilvl="6" w:tentative="1">
      <w:start w:val="1"/>
      <w:numFmt w:val="upperLetter"/>
      <w:lvlText w:val="%7."/>
      <w:lvlJc w:val="left"/>
      <w:pPr>
        <w:tabs>
          <w:tab w:val="num" w:pos="5400"/>
        </w:tabs>
        <w:ind w:left="5400" w:hanging="360"/>
      </w:pPr>
      <w:rPr>
        <w:rFonts w:cs="Times New Roman"/>
      </w:rPr>
    </w:lvl>
    <w:lvl w:ilvl="7" w:tentative="1">
      <w:start w:val="1"/>
      <w:numFmt w:val="upperLetter"/>
      <w:lvlText w:val="%8."/>
      <w:lvlJc w:val="left"/>
      <w:pPr>
        <w:tabs>
          <w:tab w:val="num" w:pos="6120"/>
        </w:tabs>
        <w:ind w:left="6120" w:hanging="360"/>
      </w:pPr>
      <w:rPr>
        <w:rFonts w:cs="Times New Roman"/>
      </w:rPr>
    </w:lvl>
    <w:lvl w:ilvl="8" w:tentative="1">
      <w:start w:val="1"/>
      <w:numFmt w:val="upperLetter"/>
      <w:lvlText w:val="%9."/>
      <w:lvlJc w:val="left"/>
      <w:pPr>
        <w:tabs>
          <w:tab w:val="num" w:pos="6840"/>
        </w:tabs>
        <w:ind w:left="6840" w:hanging="360"/>
      </w:pPr>
      <w:rPr>
        <w:rFonts w:cs="Times New Roman"/>
      </w:rPr>
    </w:lvl>
  </w:abstractNum>
  <w:abstractNum w:abstractNumId="12" w15:restartNumberingAfterBreak="0">
    <w:nsid w:val="46AC07AB"/>
    <w:multiLevelType w:val="multilevel"/>
    <w:tmpl w:val="B158217C"/>
    <w:lvl w:ilvl="0">
      <w:start w:val="1"/>
      <w:numFmt w:val="upperLetter"/>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3" w15:restartNumberingAfterBreak="0">
    <w:nsid w:val="49CD0A46"/>
    <w:multiLevelType w:val="multilevel"/>
    <w:tmpl w:val="A8C64D72"/>
    <w:lvl w:ilvl="0">
      <w:start w:val="3"/>
      <w:numFmt w:val="decimal"/>
      <w:lvlText w:val="%1"/>
      <w:lvlJc w:val="left"/>
      <w:pPr>
        <w:ind w:left="390" w:hanging="390"/>
      </w:pPr>
      <w:rPr>
        <w:rFonts w:hint="default"/>
      </w:rPr>
    </w:lvl>
    <w:lvl w:ilvl="1">
      <w:start w:val="6"/>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4E3341"/>
    <w:multiLevelType w:val="multilevel"/>
    <w:tmpl w:val="1068ED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60183D12"/>
    <w:multiLevelType w:val="hybridMultilevel"/>
    <w:tmpl w:val="4CBC25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02B1784"/>
    <w:multiLevelType w:val="hybridMultilevel"/>
    <w:tmpl w:val="9B28E01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953FC3"/>
    <w:multiLevelType w:val="hybridMultilevel"/>
    <w:tmpl w:val="C34CF7A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FF6920"/>
    <w:multiLevelType w:val="multilevel"/>
    <w:tmpl w:val="D8827DD6"/>
    <w:lvl w:ilvl="0">
      <w:start w:val="1"/>
      <w:numFmt w:val="upperLetter"/>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9" w15:restartNumberingAfterBreak="0">
    <w:nsid w:val="792D112A"/>
    <w:multiLevelType w:val="hybridMultilevel"/>
    <w:tmpl w:val="C64E42A0"/>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187397"/>
    <w:multiLevelType w:val="hybridMultilevel"/>
    <w:tmpl w:val="AB4E8124"/>
    <w:lvl w:ilvl="0" w:tplc="04090015">
      <w:start w:val="1"/>
      <w:numFmt w:val="upperLetter"/>
      <w:lvlText w:val="%1."/>
      <w:lvlJc w:val="left"/>
      <w:pPr>
        <w:ind w:left="1235" w:hanging="360"/>
      </w:pPr>
    </w:lvl>
    <w:lvl w:ilvl="1" w:tplc="04090019" w:tentative="1">
      <w:start w:val="1"/>
      <w:numFmt w:val="lowerLetter"/>
      <w:lvlText w:val="%2."/>
      <w:lvlJc w:val="left"/>
      <w:pPr>
        <w:ind w:left="1955" w:hanging="360"/>
      </w:pPr>
    </w:lvl>
    <w:lvl w:ilvl="2" w:tplc="0409001B" w:tentative="1">
      <w:start w:val="1"/>
      <w:numFmt w:val="lowerRoman"/>
      <w:lvlText w:val="%3."/>
      <w:lvlJc w:val="right"/>
      <w:pPr>
        <w:ind w:left="2675" w:hanging="180"/>
      </w:pPr>
    </w:lvl>
    <w:lvl w:ilvl="3" w:tplc="0409000F" w:tentative="1">
      <w:start w:val="1"/>
      <w:numFmt w:val="decimal"/>
      <w:lvlText w:val="%4."/>
      <w:lvlJc w:val="left"/>
      <w:pPr>
        <w:ind w:left="3395" w:hanging="360"/>
      </w:pPr>
    </w:lvl>
    <w:lvl w:ilvl="4" w:tplc="04090019" w:tentative="1">
      <w:start w:val="1"/>
      <w:numFmt w:val="lowerLetter"/>
      <w:lvlText w:val="%5."/>
      <w:lvlJc w:val="left"/>
      <w:pPr>
        <w:ind w:left="4115" w:hanging="360"/>
      </w:pPr>
    </w:lvl>
    <w:lvl w:ilvl="5" w:tplc="0409001B" w:tentative="1">
      <w:start w:val="1"/>
      <w:numFmt w:val="lowerRoman"/>
      <w:lvlText w:val="%6."/>
      <w:lvlJc w:val="right"/>
      <w:pPr>
        <w:ind w:left="4835" w:hanging="180"/>
      </w:pPr>
    </w:lvl>
    <w:lvl w:ilvl="6" w:tplc="0409000F" w:tentative="1">
      <w:start w:val="1"/>
      <w:numFmt w:val="decimal"/>
      <w:lvlText w:val="%7."/>
      <w:lvlJc w:val="left"/>
      <w:pPr>
        <w:ind w:left="5555" w:hanging="360"/>
      </w:pPr>
    </w:lvl>
    <w:lvl w:ilvl="7" w:tplc="04090019" w:tentative="1">
      <w:start w:val="1"/>
      <w:numFmt w:val="lowerLetter"/>
      <w:lvlText w:val="%8."/>
      <w:lvlJc w:val="left"/>
      <w:pPr>
        <w:ind w:left="6275" w:hanging="360"/>
      </w:pPr>
    </w:lvl>
    <w:lvl w:ilvl="8" w:tplc="0409001B" w:tentative="1">
      <w:start w:val="1"/>
      <w:numFmt w:val="lowerRoman"/>
      <w:lvlText w:val="%9."/>
      <w:lvlJc w:val="right"/>
      <w:pPr>
        <w:ind w:left="6995" w:hanging="180"/>
      </w:pPr>
    </w:lvl>
  </w:abstractNum>
  <w:abstractNum w:abstractNumId="21" w15:restartNumberingAfterBreak="0">
    <w:nsid w:val="7EA42408"/>
    <w:multiLevelType w:val="hybridMultilevel"/>
    <w:tmpl w:val="C64E42A0"/>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7"/>
  </w:num>
  <w:num w:numId="3">
    <w:abstractNumId w:val="0"/>
  </w:num>
  <w:num w:numId="4">
    <w:abstractNumId w:val="4"/>
  </w:num>
  <w:num w:numId="5">
    <w:abstractNumId w:val="1"/>
  </w:num>
  <w:num w:numId="6">
    <w:abstractNumId w:val="12"/>
  </w:num>
  <w:num w:numId="7">
    <w:abstractNumId w:val="7"/>
  </w:num>
  <w:num w:numId="8">
    <w:abstractNumId w:val="9"/>
  </w:num>
  <w:num w:numId="9">
    <w:abstractNumId w:val="14"/>
  </w:num>
  <w:num w:numId="10">
    <w:abstractNumId w:val="11"/>
  </w:num>
  <w:num w:numId="11">
    <w:abstractNumId w:val="6"/>
  </w:num>
  <w:num w:numId="12">
    <w:abstractNumId w:val="21"/>
  </w:num>
  <w:num w:numId="13">
    <w:abstractNumId w:val="19"/>
  </w:num>
  <w:num w:numId="14">
    <w:abstractNumId w:val="20"/>
  </w:num>
  <w:num w:numId="15">
    <w:abstractNumId w:val="3"/>
  </w:num>
  <w:num w:numId="16">
    <w:abstractNumId w:val="8"/>
  </w:num>
  <w:num w:numId="17">
    <w:abstractNumId w:val="2"/>
  </w:num>
  <w:num w:numId="18">
    <w:abstractNumId w:val="5"/>
  </w:num>
  <w:num w:numId="19">
    <w:abstractNumId w:val="18"/>
  </w:num>
  <w:num w:numId="20">
    <w:abstractNumId w:val="15"/>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3C"/>
    <w:rsid w:val="00984B5B"/>
    <w:rsid w:val="009A1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99AE"/>
  <w15:chartTrackingRefBased/>
  <w15:docId w15:val="{5A669EFF-78D1-484A-82D8-C87D3630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123C"/>
    <w:pPr>
      <w:widowControl w:val="0"/>
      <w:spacing w:after="0" w:line="240" w:lineRule="auto"/>
    </w:pPr>
  </w:style>
  <w:style w:type="paragraph" w:styleId="Heading3">
    <w:name w:val="heading 3"/>
    <w:basedOn w:val="Normal"/>
    <w:next w:val="Normal"/>
    <w:link w:val="Heading3Char"/>
    <w:uiPriority w:val="9"/>
    <w:unhideWhenUsed/>
    <w:qFormat/>
    <w:rsid w:val="009A123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123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A123C"/>
  </w:style>
  <w:style w:type="character" w:styleId="Hyperlink">
    <w:name w:val="Hyperlink"/>
    <w:uiPriority w:val="99"/>
    <w:rsid w:val="009A123C"/>
    <w:rPr>
      <w:rFonts w:ascii="Arial" w:hAnsi="Arial" w:cs="Arial"/>
      <w:color w:val="0000FF"/>
      <w:u w:val="single"/>
    </w:rPr>
  </w:style>
  <w:style w:type="paragraph" w:styleId="NormalWeb">
    <w:name w:val="Normal (Web)"/>
    <w:basedOn w:val="Normal"/>
    <w:uiPriority w:val="99"/>
    <w:rsid w:val="009A123C"/>
    <w:pPr>
      <w:widowControl/>
      <w:spacing w:before="100" w:beforeAutospacing="1" w:after="100" w:afterAutospacing="1"/>
    </w:pPr>
    <w:rPr>
      <w:rFonts w:ascii="Arial" w:eastAsia="Times New Roman" w:hAnsi="Arial" w:cs="Arial"/>
      <w:color w:val="000000"/>
      <w:sz w:val="18"/>
      <w:szCs w:val="18"/>
    </w:rPr>
  </w:style>
  <w:style w:type="paragraph" w:styleId="Footer">
    <w:name w:val="footer"/>
    <w:basedOn w:val="Normal"/>
    <w:link w:val="FooterChar"/>
    <w:uiPriority w:val="99"/>
    <w:unhideWhenUsed/>
    <w:rsid w:val="009A123C"/>
    <w:pPr>
      <w:tabs>
        <w:tab w:val="center" w:pos="4680"/>
        <w:tab w:val="right" w:pos="9360"/>
      </w:tabs>
    </w:pPr>
  </w:style>
  <w:style w:type="character" w:customStyle="1" w:styleId="FooterChar">
    <w:name w:val="Footer Char"/>
    <w:basedOn w:val="DefaultParagraphFont"/>
    <w:link w:val="Footer"/>
    <w:uiPriority w:val="99"/>
    <w:rsid w:val="009A1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mstrong.com/commflooring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mstrong.com/commflooringn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1490</Words>
  <Characters>8499</Characters>
  <Application>Microsoft Office Word</Application>
  <DocSecurity>0</DocSecurity>
  <Lines>70</Lines>
  <Paragraphs>19</Paragraphs>
  <ScaleCrop>false</ScaleCrop>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 Powl</dc:creator>
  <cp:keywords/>
  <dc:description/>
  <cp:lastModifiedBy>Sarah R. Powl</cp:lastModifiedBy>
  <cp:revision>1</cp:revision>
  <dcterms:created xsi:type="dcterms:W3CDTF">2021-07-21T18:30:00Z</dcterms:created>
  <dcterms:modified xsi:type="dcterms:W3CDTF">2021-07-21T18:32:00Z</dcterms:modified>
</cp:coreProperties>
</file>